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800EA" w14:textId="77777777" w:rsidR="00C245C0" w:rsidRPr="005B1760" w:rsidRDefault="00C245C0" w:rsidP="005B1760">
      <w:pPr>
        <w:spacing w:line="276" w:lineRule="auto"/>
        <w:rPr>
          <w:rFonts w:asciiTheme="minorHAnsi" w:hAnsiTheme="minorHAnsi" w:cstheme="minorHAnsi"/>
          <w:sz w:val="28"/>
          <w:szCs w:val="28"/>
        </w:rPr>
      </w:pPr>
    </w:p>
    <w:p w14:paraId="6967FDC0" w14:textId="466808D7" w:rsidR="00347487" w:rsidRPr="005B1760" w:rsidRDefault="00D61B7D" w:rsidP="005B1760">
      <w:pPr>
        <w:pStyle w:val="Heading1"/>
        <w:ind w:left="0" w:firstLine="0"/>
      </w:pPr>
      <w:r w:rsidRPr="005B1760">
        <w:t xml:space="preserve">Guidance for clubs undertaking </w:t>
      </w:r>
      <w:r w:rsidR="006D08FF" w:rsidRPr="005B1760">
        <w:t>outdoor training</w:t>
      </w:r>
      <w:r w:rsidRPr="005B1760">
        <w:t xml:space="preserve"> </w:t>
      </w:r>
      <w:r w:rsidR="00793695" w:rsidRPr="005B1760">
        <w:t xml:space="preserve">(land based and outdoor swimming) </w:t>
      </w:r>
      <w:r w:rsidRPr="005B1760">
        <w:t>under</w:t>
      </w:r>
      <w:r w:rsidR="006D08FF" w:rsidRPr="005B1760">
        <w:t xml:space="preserve"> the Covid-19 Resilience and Recovery Plan 2021.</w:t>
      </w:r>
    </w:p>
    <w:p w14:paraId="77FC38F5" w14:textId="77777777" w:rsidR="00347487" w:rsidRPr="005B1760" w:rsidRDefault="00347487" w:rsidP="005B1760">
      <w:pPr>
        <w:spacing w:line="276" w:lineRule="auto"/>
        <w:rPr>
          <w:rFonts w:asciiTheme="minorHAnsi" w:hAnsiTheme="minorHAnsi" w:cstheme="minorHAnsi"/>
          <w:sz w:val="20"/>
          <w:szCs w:val="20"/>
        </w:rPr>
      </w:pPr>
    </w:p>
    <w:p w14:paraId="4B0BCF42" w14:textId="4BBE46F6" w:rsidR="001D397C" w:rsidRPr="005B1760" w:rsidRDefault="00E85989" w:rsidP="005B1760">
      <w:pPr>
        <w:spacing w:line="276" w:lineRule="auto"/>
        <w:rPr>
          <w:rFonts w:asciiTheme="minorHAnsi" w:hAnsiTheme="minorHAnsi" w:cstheme="minorHAnsi"/>
          <w:color w:val="000000"/>
          <w:shd w:val="clear" w:color="auto" w:fill="FFFFFF"/>
        </w:rPr>
      </w:pPr>
      <w:r w:rsidRPr="005B1760">
        <w:rPr>
          <w:rFonts w:asciiTheme="minorHAnsi" w:hAnsiTheme="minorHAnsi" w:cstheme="minorHAnsi"/>
          <w:color w:val="000000"/>
          <w:shd w:val="clear" w:color="auto" w:fill="FFFFFF"/>
        </w:rPr>
        <w:t>N</w:t>
      </w:r>
      <w:r w:rsidR="006D08FF" w:rsidRPr="005B1760">
        <w:rPr>
          <w:rFonts w:asciiTheme="minorHAnsi" w:hAnsiTheme="minorHAnsi" w:cstheme="minorHAnsi"/>
          <w:color w:val="000000"/>
          <w:shd w:val="clear" w:color="auto" w:fill="FFFFFF"/>
        </w:rPr>
        <w:t>on-contact outdoor training in pods of 15 can recommence for all exercise</w:t>
      </w:r>
      <w:r w:rsidR="001D397C" w:rsidRPr="005B1760">
        <w:rPr>
          <w:rFonts w:asciiTheme="minorHAnsi" w:hAnsiTheme="minorHAnsi" w:cstheme="minorHAnsi"/>
          <w:color w:val="000000"/>
          <w:shd w:val="clear" w:color="auto" w:fill="FFFFFF"/>
        </w:rPr>
        <w:t xml:space="preserve"> </w:t>
      </w:r>
      <w:r w:rsidR="006D08FF" w:rsidRPr="005B1760">
        <w:rPr>
          <w:rFonts w:asciiTheme="minorHAnsi" w:hAnsiTheme="minorHAnsi" w:cstheme="minorHAnsi"/>
          <w:color w:val="000000"/>
          <w:shd w:val="clear" w:color="auto" w:fill="FFFFFF"/>
        </w:rPr>
        <w:t xml:space="preserve">activities from </w:t>
      </w:r>
      <w:r w:rsidR="003C5968" w:rsidRPr="005B1760">
        <w:rPr>
          <w:rFonts w:asciiTheme="minorHAnsi" w:hAnsiTheme="minorHAnsi" w:cstheme="minorHAnsi"/>
          <w:color w:val="000000"/>
          <w:shd w:val="clear" w:color="auto" w:fill="FFFFFF"/>
        </w:rPr>
        <w:t>12</w:t>
      </w:r>
      <w:r w:rsidR="003C5968" w:rsidRPr="005B1760">
        <w:rPr>
          <w:rFonts w:asciiTheme="minorHAnsi" w:hAnsiTheme="minorHAnsi" w:cstheme="minorHAnsi"/>
          <w:color w:val="000000"/>
          <w:shd w:val="clear" w:color="auto" w:fill="FFFFFF"/>
          <w:vertAlign w:val="superscript"/>
        </w:rPr>
        <w:t>th</w:t>
      </w:r>
      <w:r w:rsidR="003C5968" w:rsidRPr="005B1760">
        <w:rPr>
          <w:rFonts w:asciiTheme="minorHAnsi" w:hAnsiTheme="minorHAnsi" w:cstheme="minorHAnsi"/>
          <w:color w:val="000000"/>
          <w:shd w:val="clear" w:color="auto" w:fill="FFFFFF"/>
        </w:rPr>
        <w:t xml:space="preserve"> April 2021 (NI) all members</w:t>
      </w:r>
      <w:r w:rsidR="003C5968">
        <w:rPr>
          <w:rFonts w:asciiTheme="minorHAnsi" w:hAnsiTheme="minorHAnsi" w:cstheme="minorHAnsi"/>
          <w:color w:val="000000"/>
          <w:shd w:val="clear" w:color="auto" w:fill="FFFFFF"/>
        </w:rPr>
        <w:t>,</w:t>
      </w:r>
      <w:r w:rsidR="003C5968" w:rsidRPr="005B1760">
        <w:rPr>
          <w:rFonts w:asciiTheme="minorHAnsi" w:hAnsiTheme="minorHAnsi" w:cstheme="minorHAnsi"/>
          <w:color w:val="000000"/>
          <w:shd w:val="clear" w:color="auto" w:fill="FFFFFF"/>
        </w:rPr>
        <w:t xml:space="preserve"> </w:t>
      </w:r>
      <w:r w:rsidR="00793695" w:rsidRPr="005B1760">
        <w:rPr>
          <w:rFonts w:asciiTheme="minorHAnsi" w:hAnsiTheme="minorHAnsi" w:cstheme="minorHAnsi"/>
          <w:color w:val="000000"/>
          <w:shd w:val="clear" w:color="auto" w:fill="FFFFFF"/>
        </w:rPr>
        <w:t>26</w:t>
      </w:r>
      <w:r w:rsidR="00793695" w:rsidRPr="005B1760">
        <w:rPr>
          <w:rFonts w:asciiTheme="minorHAnsi" w:hAnsiTheme="minorHAnsi" w:cstheme="minorHAnsi"/>
          <w:color w:val="000000"/>
          <w:shd w:val="clear" w:color="auto" w:fill="FFFFFF"/>
          <w:vertAlign w:val="superscript"/>
        </w:rPr>
        <w:t>th</w:t>
      </w:r>
      <w:r w:rsidR="001308EA">
        <w:rPr>
          <w:rFonts w:asciiTheme="minorHAnsi" w:hAnsiTheme="minorHAnsi" w:cstheme="minorHAnsi"/>
          <w:color w:val="000000"/>
          <w:shd w:val="clear" w:color="auto" w:fill="FFFFFF"/>
          <w:vertAlign w:val="superscript"/>
        </w:rPr>
        <w:t xml:space="preserve"> </w:t>
      </w:r>
      <w:r w:rsidR="006D08FF" w:rsidRPr="005B1760">
        <w:rPr>
          <w:rFonts w:asciiTheme="minorHAnsi" w:hAnsiTheme="minorHAnsi" w:cstheme="minorHAnsi"/>
          <w:color w:val="000000"/>
          <w:shd w:val="clear" w:color="auto" w:fill="FFFFFF"/>
        </w:rPr>
        <w:t>April 2021</w:t>
      </w:r>
      <w:r w:rsidR="00532E8D" w:rsidRPr="005B1760">
        <w:rPr>
          <w:rFonts w:asciiTheme="minorHAnsi" w:hAnsiTheme="minorHAnsi" w:cstheme="minorHAnsi"/>
          <w:color w:val="000000"/>
          <w:shd w:val="clear" w:color="auto" w:fill="FFFFFF"/>
        </w:rPr>
        <w:t xml:space="preserve"> (ROI) </w:t>
      </w:r>
      <w:r w:rsidRPr="005B1760">
        <w:rPr>
          <w:rFonts w:asciiTheme="minorHAnsi" w:hAnsiTheme="minorHAnsi" w:cstheme="minorHAnsi"/>
          <w:color w:val="000000"/>
          <w:shd w:val="clear" w:color="auto" w:fill="FFFFFF"/>
        </w:rPr>
        <w:t xml:space="preserve">for underage members </w:t>
      </w:r>
      <w:r w:rsidR="00532E8D" w:rsidRPr="005B1760">
        <w:rPr>
          <w:rFonts w:asciiTheme="minorHAnsi" w:hAnsiTheme="minorHAnsi" w:cstheme="minorHAnsi"/>
          <w:color w:val="000000"/>
          <w:shd w:val="clear" w:color="auto" w:fill="FFFFFF"/>
        </w:rPr>
        <w:t>and</w:t>
      </w:r>
      <w:r w:rsidR="003C5968">
        <w:rPr>
          <w:rFonts w:asciiTheme="minorHAnsi" w:hAnsiTheme="minorHAnsi" w:cstheme="minorHAnsi"/>
          <w:color w:val="000000"/>
          <w:shd w:val="clear" w:color="auto" w:fill="FFFFFF"/>
        </w:rPr>
        <w:t xml:space="preserve"> 10</w:t>
      </w:r>
      <w:r w:rsidR="003C5968" w:rsidRPr="003C5968">
        <w:rPr>
          <w:rFonts w:asciiTheme="minorHAnsi" w:hAnsiTheme="minorHAnsi" w:cstheme="minorHAnsi"/>
          <w:color w:val="000000"/>
          <w:shd w:val="clear" w:color="auto" w:fill="FFFFFF"/>
          <w:vertAlign w:val="superscript"/>
        </w:rPr>
        <w:t>th</w:t>
      </w:r>
      <w:r w:rsidR="003C5968">
        <w:rPr>
          <w:rFonts w:asciiTheme="minorHAnsi" w:hAnsiTheme="minorHAnsi" w:cstheme="minorHAnsi"/>
          <w:color w:val="000000"/>
          <w:shd w:val="clear" w:color="auto" w:fill="FFFFFF"/>
        </w:rPr>
        <w:t xml:space="preserve"> May 2021 (ROI) for members aged 18 years and over</w:t>
      </w:r>
      <w:r w:rsidR="00211AA4" w:rsidRPr="005B1760">
        <w:rPr>
          <w:rFonts w:asciiTheme="minorHAnsi" w:hAnsiTheme="minorHAnsi" w:cstheme="minorHAnsi"/>
          <w:color w:val="000000"/>
          <w:shd w:val="clear" w:color="auto" w:fill="FFFFFF"/>
        </w:rPr>
        <w:t xml:space="preserve">. </w:t>
      </w:r>
      <w:r w:rsidR="008917C6" w:rsidRPr="005B1760">
        <w:rPr>
          <w:rFonts w:asciiTheme="minorHAnsi" w:hAnsiTheme="minorHAnsi" w:cstheme="minorHAnsi"/>
          <w:color w:val="000000"/>
          <w:shd w:val="clear" w:color="auto" w:fill="FFFFFF"/>
        </w:rPr>
        <w:t>Whilst this document is not exhaustive it will provide guidance in returning to outdoor training. It should also be read in conjunction with any further framework documents and/or guidance documents as highlighted throughout.</w:t>
      </w:r>
      <w:r w:rsidR="00C9733F" w:rsidRPr="005B1760">
        <w:rPr>
          <w:rFonts w:asciiTheme="minorHAnsi" w:hAnsiTheme="minorHAnsi" w:cstheme="minorHAnsi"/>
          <w:color w:val="000000"/>
          <w:shd w:val="clear" w:color="auto" w:fill="FFFFFF"/>
        </w:rPr>
        <w:t xml:space="preserve"> A further </w:t>
      </w:r>
      <w:hyperlink r:id="rId10" w:history="1">
        <w:r w:rsidR="00C9733F" w:rsidRPr="005B1760">
          <w:rPr>
            <w:rStyle w:val="Hyperlink"/>
            <w:rFonts w:asciiTheme="minorHAnsi" w:hAnsiTheme="minorHAnsi" w:cstheme="minorHAnsi"/>
            <w:shd w:val="clear" w:color="auto" w:fill="FFFFFF"/>
          </w:rPr>
          <w:t>guidance document</w:t>
        </w:r>
      </w:hyperlink>
      <w:r w:rsidR="00C9733F" w:rsidRPr="005B1760">
        <w:rPr>
          <w:rFonts w:asciiTheme="minorHAnsi" w:hAnsiTheme="minorHAnsi" w:cstheme="minorHAnsi"/>
          <w:color w:val="000000"/>
          <w:shd w:val="clear" w:color="auto" w:fill="FFFFFF"/>
        </w:rPr>
        <w:t xml:space="preserve"> has been prepared by Sport NI following recent club consultation meetings.</w:t>
      </w:r>
    </w:p>
    <w:p w14:paraId="6784145F" w14:textId="77777777" w:rsidR="001D397C" w:rsidRPr="005B1760" w:rsidRDefault="001D397C" w:rsidP="005B1760">
      <w:pPr>
        <w:spacing w:line="276" w:lineRule="auto"/>
        <w:ind w:left="720" w:hanging="720"/>
        <w:rPr>
          <w:rFonts w:asciiTheme="minorHAnsi" w:hAnsiTheme="minorHAnsi" w:cstheme="minorHAnsi"/>
          <w:color w:val="000000"/>
          <w:sz w:val="24"/>
          <w:szCs w:val="24"/>
          <w:shd w:val="clear" w:color="auto" w:fill="FFFFFF"/>
        </w:rPr>
      </w:pPr>
    </w:p>
    <w:p w14:paraId="22A95B7E" w14:textId="1C293150" w:rsidR="003D680A" w:rsidRPr="005B1760" w:rsidRDefault="003D680A" w:rsidP="005B1760">
      <w:pPr>
        <w:pStyle w:val="Heading2"/>
        <w:numPr>
          <w:ilvl w:val="0"/>
          <w:numId w:val="10"/>
        </w:numPr>
        <w:spacing w:line="276" w:lineRule="auto"/>
        <w:ind w:left="0"/>
        <w:rPr>
          <w:b/>
          <w:bCs/>
        </w:rPr>
      </w:pPr>
      <w:r w:rsidRPr="005B1760">
        <w:rPr>
          <w:b/>
          <w:bCs/>
        </w:rPr>
        <w:t>All training activities (</w:t>
      </w:r>
      <w:r w:rsidR="00B62ED9" w:rsidRPr="005B1760">
        <w:rPr>
          <w:b/>
          <w:bCs/>
        </w:rPr>
        <w:t>L</w:t>
      </w:r>
      <w:r w:rsidRPr="005B1760">
        <w:rPr>
          <w:b/>
          <w:bCs/>
        </w:rPr>
        <w:t>and-</w:t>
      </w:r>
      <w:r w:rsidR="00B62ED9" w:rsidRPr="005B1760">
        <w:rPr>
          <w:b/>
          <w:bCs/>
        </w:rPr>
        <w:t>B</w:t>
      </w:r>
      <w:r w:rsidRPr="005B1760">
        <w:rPr>
          <w:b/>
          <w:bCs/>
        </w:rPr>
        <w:t xml:space="preserve">ased </w:t>
      </w:r>
      <w:r w:rsidR="00B62ED9" w:rsidRPr="005B1760">
        <w:rPr>
          <w:b/>
          <w:bCs/>
        </w:rPr>
        <w:t>T</w:t>
      </w:r>
      <w:r w:rsidRPr="005B1760">
        <w:rPr>
          <w:b/>
          <w:bCs/>
        </w:rPr>
        <w:t xml:space="preserve">raining and </w:t>
      </w:r>
      <w:r w:rsidR="00B62ED9" w:rsidRPr="005B1760">
        <w:rPr>
          <w:b/>
          <w:bCs/>
        </w:rPr>
        <w:t>O</w:t>
      </w:r>
      <w:r w:rsidRPr="005B1760">
        <w:rPr>
          <w:b/>
          <w:bCs/>
        </w:rPr>
        <w:t xml:space="preserve">utdoor </w:t>
      </w:r>
      <w:r w:rsidR="00B62ED9" w:rsidRPr="005B1760">
        <w:rPr>
          <w:b/>
          <w:bCs/>
        </w:rPr>
        <w:t>S</w:t>
      </w:r>
      <w:r w:rsidRPr="005B1760">
        <w:rPr>
          <w:b/>
          <w:bCs/>
        </w:rPr>
        <w:t>wimming)</w:t>
      </w:r>
    </w:p>
    <w:p w14:paraId="6005305C" w14:textId="421D308F" w:rsidR="003D680A" w:rsidRPr="005B1760" w:rsidRDefault="003D680A" w:rsidP="005B1760">
      <w:pPr>
        <w:spacing w:line="276" w:lineRule="auto"/>
        <w:ind w:left="720" w:hanging="720"/>
        <w:rPr>
          <w:rFonts w:asciiTheme="minorHAnsi" w:hAnsiTheme="minorHAnsi" w:cstheme="minorHAnsi"/>
          <w:color w:val="000000"/>
          <w:shd w:val="clear" w:color="auto" w:fill="FFFFFF"/>
        </w:rPr>
      </w:pPr>
    </w:p>
    <w:p w14:paraId="74DCB071" w14:textId="7513F50D" w:rsidR="003D680A" w:rsidRPr="005B1760" w:rsidRDefault="003D680A" w:rsidP="005B1760">
      <w:pPr>
        <w:spacing w:line="276" w:lineRule="auto"/>
        <w:rPr>
          <w:rFonts w:asciiTheme="minorHAnsi" w:hAnsiTheme="minorHAnsi" w:cstheme="minorHAnsi"/>
          <w:color w:val="000000"/>
          <w:shd w:val="clear" w:color="auto" w:fill="FFFFFF"/>
        </w:rPr>
      </w:pPr>
      <w:r w:rsidRPr="005B1760">
        <w:rPr>
          <w:rFonts w:asciiTheme="minorHAnsi" w:hAnsiTheme="minorHAnsi" w:cstheme="minorHAnsi"/>
          <w:color w:val="000000"/>
          <w:shd w:val="clear" w:color="auto" w:fill="FFFFFF"/>
        </w:rPr>
        <w:t>If planning to organise either land based training and/or outdoor swimming the club must complete the following.</w:t>
      </w:r>
    </w:p>
    <w:p w14:paraId="4C1C82AB" w14:textId="77777777" w:rsidR="003D680A" w:rsidRPr="005B1760" w:rsidRDefault="003D680A" w:rsidP="005B1760">
      <w:pPr>
        <w:spacing w:line="276" w:lineRule="auto"/>
        <w:ind w:left="720" w:hanging="720"/>
        <w:rPr>
          <w:rFonts w:asciiTheme="minorHAnsi" w:hAnsiTheme="minorHAnsi" w:cstheme="minorHAnsi"/>
          <w:color w:val="000000"/>
          <w:shd w:val="clear" w:color="auto" w:fill="FFFFFF"/>
        </w:rPr>
      </w:pPr>
    </w:p>
    <w:p w14:paraId="004648AF" w14:textId="0A333ED7" w:rsidR="00347487" w:rsidRPr="005B1760" w:rsidRDefault="001D397C" w:rsidP="005B1760">
      <w:pPr>
        <w:pStyle w:val="NoSpacing"/>
        <w:numPr>
          <w:ilvl w:val="0"/>
          <w:numId w:val="9"/>
        </w:numPr>
        <w:spacing w:line="276" w:lineRule="auto"/>
        <w:rPr>
          <w:rFonts w:asciiTheme="minorHAnsi" w:hAnsiTheme="minorHAnsi" w:cstheme="minorHAnsi"/>
        </w:rPr>
      </w:pPr>
      <w:r w:rsidRPr="005B1760">
        <w:rPr>
          <w:rFonts w:asciiTheme="minorHAnsi" w:hAnsiTheme="minorHAnsi" w:cstheme="minorHAnsi"/>
        </w:rPr>
        <w:t>T</w:t>
      </w:r>
      <w:r w:rsidR="00D61B7D" w:rsidRPr="005B1760">
        <w:rPr>
          <w:rFonts w:asciiTheme="minorHAnsi" w:hAnsiTheme="minorHAnsi" w:cstheme="minorHAnsi"/>
        </w:rPr>
        <w:t xml:space="preserve">he club must appoint a Covid-19 </w:t>
      </w:r>
      <w:r w:rsidR="00793695" w:rsidRPr="005B1760">
        <w:rPr>
          <w:rFonts w:asciiTheme="minorHAnsi" w:hAnsiTheme="minorHAnsi" w:cstheme="minorHAnsi"/>
        </w:rPr>
        <w:t xml:space="preserve">Officer who must be present at all </w:t>
      </w:r>
      <w:r w:rsidR="005B1760" w:rsidRPr="005B1760">
        <w:rPr>
          <w:rFonts w:asciiTheme="minorHAnsi" w:hAnsiTheme="minorHAnsi" w:cstheme="minorHAnsi"/>
        </w:rPr>
        <w:t>sessions.</w:t>
      </w:r>
    </w:p>
    <w:p w14:paraId="1363B221" w14:textId="5FA9FF46" w:rsidR="00347487" w:rsidRPr="005B1760" w:rsidRDefault="001D397C" w:rsidP="005B1760">
      <w:pPr>
        <w:pStyle w:val="NoSpacing"/>
        <w:numPr>
          <w:ilvl w:val="0"/>
          <w:numId w:val="9"/>
        </w:numPr>
        <w:spacing w:line="276" w:lineRule="auto"/>
        <w:rPr>
          <w:rFonts w:asciiTheme="minorHAnsi" w:hAnsiTheme="minorHAnsi" w:cstheme="minorHAnsi"/>
        </w:rPr>
      </w:pPr>
      <w:r w:rsidRPr="005B1760">
        <w:rPr>
          <w:rFonts w:asciiTheme="minorHAnsi" w:hAnsiTheme="minorHAnsi" w:cstheme="minorHAnsi"/>
        </w:rPr>
        <w:t>Undertake a</w:t>
      </w:r>
      <w:r w:rsidR="00D61B7D" w:rsidRPr="005B1760">
        <w:rPr>
          <w:rFonts w:asciiTheme="minorHAnsi" w:hAnsiTheme="minorHAnsi" w:cstheme="minorHAnsi"/>
        </w:rPr>
        <w:t xml:space="preserve"> Covid-19 risk </w:t>
      </w:r>
      <w:r w:rsidR="005B1760" w:rsidRPr="005B1760">
        <w:rPr>
          <w:rFonts w:asciiTheme="minorHAnsi" w:hAnsiTheme="minorHAnsi" w:cstheme="minorHAnsi"/>
        </w:rPr>
        <w:t>assessment.</w:t>
      </w:r>
    </w:p>
    <w:p w14:paraId="0430AC1D" w14:textId="6C0608EC" w:rsidR="008A1000" w:rsidRPr="005B1760" w:rsidRDefault="008A1000" w:rsidP="005B1760">
      <w:pPr>
        <w:pStyle w:val="ListParagraph"/>
        <w:numPr>
          <w:ilvl w:val="0"/>
          <w:numId w:val="9"/>
        </w:numPr>
        <w:spacing w:line="276" w:lineRule="auto"/>
        <w:rPr>
          <w:rFonts w:asciiTheme="minorHAnsi" w:hAnsiTheme="minorHAnsi" w:cstheme="minorHAnsi"/>
        </w:rPr>
      </w:pPr>
      <w:r w:rsidRPr="005B1760">
        <w:rPr>
          <w:rFonts w:asciiTheme="minorHAnsi" w:hAnsiTheme="minorHAnsi" w:cstheme="minorHAnsi"/>
        </w:rPr>
        <w:t xml:space="preserve">All clubs must operate in a safe manner in accordance with the </w:t>
      </w:r>
      <w:hyperlink r:id="rId11" w:history="1">
        <w:r w:rsidRPr="005B1760">
          <w:rPr>
            <w:rStyle w:val="Hyperlink"/>
            <w:rFonts w:asciiTheme="minorHAnsi" w:hAnsiTheme="minorHAnsi" w:cstheme="minorHAnsi"/>
          </w:rPr>
          <w:t>Swim Ireland Safeguarding</w:t>
        </w:r>
      </w:hyperlink>
      <w:r w:rsidRPr="005B1760">
        <w:rPr>
          <w:rFonts w:asciiTheme="minorHAnsi" w:hAnsiTheme="minorHAnsi" w:cstheme="minorHAnsi"/>
        </w:rPr>
        <w:t xml:space="preserve"> Policies and Procedures</w:t>
      </w:r>
      <w:r w:rsidR="00532E8D" w:rsidRPr="005B1760">
        <w:rPr>
          <w:rFonts w:asciiTheme="minorHAnsi" w:hAnsiTheme="minorHAnsi" w:cstheme="minorHAnsi"/>
        </w:rPr>
        <w:t xml:space="preserve"> (Junior clubs)</w:t>
      </w:r>
    </w:p>
    <w:p w14:paraId="2871F5E7" w14:textId="74A07250" w:rsidR="00347487" w:rsidRPr="005B1760" w:rsidRDefault="00D61B7D" w:rsidP="005B1760">
      <w:pPr>
        <w:pStyle w:val="NoSpacing"/>
        <w:numPr>
          <w:ilvl w:val="0"/>
          <w:numId w:val="9"/>
        </w:numPr>
        <w:spacing w:line="276" w:lineRule="auto"/>
        <w:rPr>
          <w:rFonts w:asciiTheme="minorHAnsi" w:hAnsiTheme="minorHAnsi" w:cstheme="minorHAnsi"/>
        </w:rPr>
      </w:pPr>
      <w:r w:rsidRPr="005B1760">
        <w:rPr>
          <w:rFonts w:asciiTheme="minorHAnsi" w:hAnsiTheme="minorHAnsi" w:cstheme="minorHAnsi"/>
        </w:rPr>
        <w:t>Ensuring compliance with social distancing guidance</w:t>
      </w:r>
      <w:r w:rsidR="00A573DB" w:rsidRPr="005B1760">
        <w:rPr>
          <w:rFonts w:asciiTheme="minorHAnsi" w:hAnsiTheme="minorHAnsi" w:cstheme="minorHAnsi"/>
        </w:rPr>
        <w:t xml:space="preserve"> and follow </w:t>
      </w:r>
      <w:r w:rsidR="005B1760" w:rsidRPr="005B1760">
        <w:rPr>
          <w:rFonts w:asciiTheme="minorHAnsi" w:hAnsiTheme="minorHAnsi" w:cstheme="minorHAnsi"/>
        </w:rPr>
        <w:t>all.</w:t>
      </w:r>
      <w:r w:rsidR="00A573DB" w:rsidRPr="005B1760">
        <w:rPr>
          <w:rFonts w:asciiTheme="minorHAnsi" w:hAnsiTheme="minorHAnsi" w:cstheme="minorHAnsi"/>
        </w:rPr>
        <w:t xml:space="preserve"> </w:t>
      </w:r>
    </w:p>
    <w:p w14:paraId="4760A1C8" w14:textId="77777777" w:rsidR="00347487" w:rsidRPr="005B1760" w:rsidRDefault="00D61B7D" w:rsidP="005B1760">
      <w:pPr>
        <w:pStyle w:val="NoSpacing"/>
        <w:numPr>
          <w:ilvl w:val="0"/>
          <w:numId w:val="9"/>
        </w:numPr>
        <w:spacing w:line="276" w:lineRule="auto"/>
        <w:rPr>
          <w:rFonts w:asciiTheme="minorHAnsi" w:hAnsiTheme="minorHAnsi" w:cstheme="minorHAnsi"/>
        </w:rPr>
      </w:pPr>
      <w:r w:rsidRPr="005B1760">
        <w:rPr>
          <w:rFonts w:asciiTheme="minorHAnsi" w:hAnsiTheme="minorHAnsi" w:cstheme="minorHAnsi"/>
        </w:rPr>
        <w:t>Ensuring any facility/space used is following Government guidelines.</w:t>
      </w:r>
    </w:p>
    <w:p w14:paraId="52E3ABD9" w14:textId="7ED83161" w:rsidR="00347487" w:rsidRPr="005B1760" w:rsidRDefault="00D61B7D" w:rsidP="005B1760">
      <w:pPr>
        <w:pStyle w:val="NoSpacing"/>
        <w:numPr>
          <w:ilvl w:val="0"/>
          <w:numId w:val="9"/>
        </w:numPr>
        <w:spacing w:line="276" w:lineRule="auto"/>
        <w:rPr>
          <w:rFonts w:asciiTheme="minorHAnsi" w:hAnsiTheme="minorHAnsi" w:cstheme="minorHAnsi"/>
        </w:rPr>
      </w:pPr>
      <w:r w:rsidRPr="005B1760">
        <w:rPr>
          <w:rFonts w:asciiTheme="minorHAnsi" w:hAnsiTheme="minorHAnsi" w:cstheme="minorHAnsi"/>
        </w:rPr>
        <w:t>All participants or their parents</w:t>
      </w:r>
      <w:r w:rsidR="00B62ED9" w:rsidRPr="005B1760">
        <w:rPr>
          <w:rFonts w:asciiTheme="minorHAnsi" w:hAnsiTheme="minorHAnsi" w:cstheme="minorHAnsi"/>
        </w:rPr>
        <w:t>/carers</w:t>
      </w:r>
      <w:r w:rsidRPr="005B1760">
        <w:rPr>
          <w:rFonts w:asciiTheme="minorHAnsi" w:hAnsiTheme="minorHAnsi" w:cstheme="minorHAnsi"/>
        </w:rPr>
        <w:t xml:space="preserve"> should sign </w:t>
      </w:r>
      <w:r w:rsidR="00793695" w:rsidRPr="005B1760">
        <w:rPr>
          <w:rFonts w:asciiTheme="minorHAnsi" w:hAnsiTheme="minorHAnsi" w:cstheme="minorHAnsi"/>
        </w:rPr>
        <w:t xml:space="preserve">the return to water </w:t>
      </w:r>
      <w:r w:rsidR="005B1760" w:rsidRPr="005B1760">
        <w:rPr>
          <w:rFonts w:asciiTheme="minorHAnsi" w:hAnsiTheme="minorHAnsi" w:cstheme="minorHAnsi"/>
        </w:rPr>
        <w:t>self-declaration</w:t>
      </w:r>
      <w:r w:rsidR="00793695" w:rsidRPr="005B1760">
        <w:rPr>
          <w:rFonts w:asciiTheme="minorHAnsi" w:hAnsiTheme="minorHAnsi" w:cstheme="minorHAnsi"/>
        </w:rPr>
        <w:t xml:space="preserve"> form and undertake appropriate </w:t>
      </w:r>
      <w:r w:rsidR="005B1760" w:rsidRPr="005B1760">
        <w:rPr>
          <w:rFonts w:asciiTheme="minorHAnsi" w:hAnsiTheme="minorHAnsi" w:cstheme="minorHAnsi"/>
        </w:rPr>
        <w:t>self-report</w:t>
      </w:r>
      <w:r w:rsidR="00793695" w:rsidRPr="005B1760">
        <w:rPr>
          <w:rFonts w:asciiTheme="minorHAnsi" w:hAnsiTheme="minorHAnsi" w:cstheme="minorHAnsi"/>
        </w:rPr>
        <w:t xml:space="preserve"> screening.</w:t>
      </w:r>
    </w:p>
    <w:p w14:paraId="6096977A" w14:textId="17DEDAB7" w:rsidR="00C245C0" w:rsidRDefault="00C245C0" w:rsidP="005B1760">
      <w:pPr>
        <w:spacing w:line="276" w:lineRule="auto"/>
        <w:rPr>
          <w:rFonts w:asciiTheme="minorHAnsi" w:hAnsiTheme="minorHAnsi" w:cstheme="minorHAnsi"/>
          <w:u w:val="single"/>
        </w:rPr>
      </w:pPr>
    </w:p>
    <w:p w14:paraId="5B795CE5" w14:textId="77777777" w:rsidR="005B1760" w:rsidRPr="005B1760" w:rsidRDefault="005B1760" w:rsidP="005B1760">
      <w:pPr>
        <w:spacing w:line="276" w:lineRule="auto"/>
        <w:rPr>
          <w:rFonts w:asciiTheme="minorHAnsi" w:hAnsiTheme="minorHAnsi" w:cstheme="minorHAnsi"/>
          <w:u w:val="single"/>
        </w:rPr>
      </w:pPr>
    </w:p>
    <w:p w14:paraId="0C3E160A" w14:textId="77777777" w:rsidR="00C245C0" w:rsidRPr="005B1760" w:rsidRDefault="00C245C0" w:rsidP="005B1760">
      <w:pPr>
        <w:pStyle w:val="Heading2"/>
        <w:numPr>
          <w:ilvl w:val="0"/>
          <w:numId w:val="10"/>
        </w:numPr>
        <w:spacing w:line="276" w:lineRule="auto"/>
        <w:ind w:left="0"/>
        <w:rPr>
          <w:b/>
          <w:bCs/>
        </w:rPr>
      </w:pPr>
      <w:r w:rsidRPr="005B1760">
        <w:rPr>
          <w:b/>
          <w:bCs/>
        </w:rPr>
        <w:t>Maintaining participant safety</w:t>
      </w:r>
    </w:p>
    <w:p w14:paraId="44E034A1" w14:textId="77777777" w:rsidR="00C245C0" w:rsidRPr="005B1760" w:rsidRDefault="00C245C0" w:rsidP="005B1760">
      <w:pPr>
        <w:spacing w:line="276" w:lineRule="auto"/>
        <w:rPr>
          <w:rFonts w:asciiTheme="minorHAnsi" w:hAnsiTheme="minorHAnsi" w:cstheme="minorHAnsi"/>
        </w:rPr>
      </w:pPr>
    </w:p>
    <w:p w14:paraId="684FEAC3" w14:textId="281AD2CC" w:rsidR="00C245C0" w:rsidRPr="005B1760" w:rsidRDefault="00C245C0" w:rsidP="005B1760">
      <w:pPr>
        <w:spacing w:line="276" w:lineRule="auto"/>
        <w:rPr>
          <w:rFonts w:asciiTheme="minorHAnsi" w:hAnsiTheme="minorHAnsi" w:cstheme="minorHAnsi"/>
        </w:rPr>
      </w:pPr>
      <w:r w:rsidRPr="005B1760">
        <w:rPr>
          <w:rFonts w:asciiTheme="minorHAnsi" w:hAnsiTheme="minorHAnsi" w:cstheme="minorHAnsi"/>
        </w:rPr>
        <w:t xml:space="preserve">Safety of the participant must be paramount. Delivering a session outdoors means that the coach may well be operating in a different environment than usual. We strongly recommend the coach and Covid-19 officer visit the chosen venue prior to the first training session. This will aid in completing an appropriate risk </w:t>
      </w:r>
      <w:r w:rsidR="005B1760" w:rsidRPr="005B1760">
        <w:rPr>
          <w:rFonts w:asciiTheme="minorHAnsi" w:hAnsiTheme="minorHAnsi" w:cstheme="minorHAnsi"/>
        </w:rPr>
        <w:t>assessment, session</w:t>
      </w:r>
      <w:r w:rsidRPr="005B1760">
        <w:rPr>
          <w:rFonts w:asciiTheme="minorHAnsi" w:hAnsiTheme="minorHAnsi" w:cstheme="minorHAnsi"/>
        </w:rPr>
        <w:t xml:space="preserve"> planning and health and safety considerations.</w:t>
      </w:r>
    </w:p>
    <w:p w14:paraId="5CEE38B8" w14:textId="77777777" w:rsidR="00C245C0" w:rsidRPr="005B1760" w:rsidRDefault="00C245C0" w:rsidP="005B1760">
      <w:pPr>
        <w:spacing w:line="276" w:lineRule="auto"/>
        <w:rPr>
          <w:rFonts w:asciiTheme="minorHAnsi" w:hAnsiTheme="minorHAnsi" w:cstheme="minorHAnsi"/>
        </w:rPr>
      </w:pPr>
    </w:p>
    <w:p w14:paraId="3A02CAAD" w14:textId="77777777" w:rsidR="00C245C0" w:rsidRPr="005B1760" w:rsidRDefault="00C245C0" w:rsidP="005B1760">
      <w:pPr>
        <w:spacing w:line="276" w:lineRule="auto"/>
        <w:rPr>
          <w:rFonts w:asciiTheme="minorHAnsi" w:hAnsiTheme="minorHAnsi" w:cstheme="minorHAnsi"/>
        </w:rPr>
      </w:pPr>
      <w:r w:rsidRPr="005B1760">
        <w:rPr>
          <w:rFonts w:asciiTheme="minorHAnsi" w:hAnsiTheme="minorHAnsi" w:cstheme="minorHAnsi"/>
        </w:rPr>
        <w:t>The club must ensure that it can use the outdoor space and has acquired the relevant permission for this if necessary.</w:t>
      </w:r>
    </w:p>
    <w:p w14:paraId="182634E7" w14:textId="77777777" w:rsidR="00C245C0" w:rsidRPr="005B1760" w:rsidRDefault="00C245C0" w:rsidP="005B1760">
      <w:pPr>
        <w:spacing w:line="276" w:lineRule="auto"/>
        <w:rPr>
          <w:rFonts w:asciiTheme="minorHAnsi" w:hAnsiTheme="minorHAnsi" w:cstheme="minorHAnsi"/>
        </w:rPr>
      </w:pPr>
    </w:p>
    <w:p w14:paraId="0CC84488" w14:textId="2490164E" w:rsidR="00C245C0" w:rsidRPr="005B1760" w:rsidRDefault="00C245C0" w:rsidP="005B1760">
      <w:pPr>
        <w:spacing w:line="276" w:lineRule="auto"/>
        <w:rPr>
          <w:rFonts w:asciiTheme="minorHAnsi" w:hAnsiTheme="minorHAnsi" w:cstheme="minorHAnsi"/>
        </w:rPr>
      </w:pPr>
      <w:r w:rsidRPr="005B1760">
        <w:rPr>
          <w:rFonts w:asciiTheme="minorHAnsi" w:hAnsiTheme="minorHAnsi" w:cstheme="minorHAnsi"/>
        </w:rPr>
        <w:t xml:space="preserve">The Covid-19 Officer and the coach must agree any necessary measures to ensure distancing is adhered to and to reduce the possibility of virus transmission. This should be communicated to athletes before the first session, at the start of all sessions and during </w:t>
      </w:r>
      <w:proofErr w:type="gramStart"/>
      <w:r w:rsidRPr="005B1760">
        <w:rPr>
          <w:rFonts w:asciiTheme="minorHAnsi" w:hAnsiTheme="minorHAnsi" w:cstheme="minorHAnsi"/>
        </w:rPr>
        <w:t>sessions</w:t>
      </w:r>
      <w:proofErr w:type="gramEnd"/>
      <w:r w:rsidRPr="005B1760">
        <w:rPr>
          <w:rFonts w:asciiTheme="minorHAnsi" w:hAnsiTheme="minorHAnsi" w:cstheme="minorHAnsi"/>
        </w:rPr>
        <w:t xml:space="preserve"> as necessary. This must also be documented within the risk assessments.</w:t>
      </w:r>
    </w:p>
    <w:p w14:paraId="79F9DB3C" w14:textId="77777777" w:rsidR="00C245C0" w:rsidRPr="005B1760" w:rsidRDefault="00C245C0" w:rsidP="005B1760">
      <w:pPr>
        <w:spacing w:line="276" w:lineRule="auto"/>
        <w:rPr>
          <w:rFonts w:asciiTheme="minorHAnsi" w:hAnsiTheme="minorHAnsi" w:cstheme="minorHAnsi"/>
        </w:rPr>
      </w:pPr>
    </w:p>
    <w:p w14:paraId="015C9818" w14:textId="77777777" w:rsidR="00C245C0" w:rsidRPr="005B1760" w:rsidRDefault="00C245C0" w:rsidP="005B1760">
      <w:pPr>
        <w:spacing w:line="276" w:lineRule="auto"/>
        <w:rPr>
          <w:rFonts w:asciiTheme="minorHAnsi" w:hAnsiTheme="minorHAnsi" w:cstheme="minorHAnsi"/>
        </w:rPr>
      </w:pPr>
      <w:r w:rsidRPr="005B1760">
        <w:rPr>
          <w:rFonts w:asciiTheme="minorHAnsi" w:hAnsiTheme="minorHAnsi" w:cstheme="minorHAnsi"/>
        </w:rPr>
        <w:t>The club and the coach must ensure that those taking part are sufficiently fit and healthy to participate in the activity including considering any pre-existing medical conditions that athletes may have and if in any doubt, we recommend they do not train. If a participant has recovered from Covid-19 we strongly recommend they receive a medical check up to ensure they are fit to train before they start.</w:t>
      </w:r>
    </w:p>
    <w:p w14:paraId="5843779B" w14:textId="77777777" w:rsidR="00C245C0" w:rsidRPr="005B1760" w:rsidRDefault="00C245C0" w:rsidP="005B1760">
      <w:pPr>
        <w:spacing w:line="276" w:lineRule="auto"/>
        <w:rPr>
          <w:rFonts w:asciiTheme="minorHAnsi" w:hAnsiTheme="minorHAnsi" w:cstheme="minorHAnsi"/>
        </w:rPr>
      </w:pPr>
    </w:p>
    <w:p w14:paraId="2F505991" w14:textId="148E5DA3" w:rsidR="00C245C0" w:rsidRPr="005B1760" w:rsidRDefault="00C245C0" w:rsidP="005B1760">
      <w:pPr>
        <w:spacing w:line="276" w:lineRule="auto"/>
        <w:rPr>
          <w:rFonts w:asciiTheme="minorHAnsi" w:hAnsiTheme="minorHAnsi" w:cstheme="minorHAnsi"/>
        </w:rPr>
      </w:pPr>
      <w:r w:rsidRPr="005B1760">
        <w:rPr>
          <w:rFonts w:asciiTheme="minorHAnsi" w:hAnsiTheme="minorHAnsi" w:cstheme="minorHAnsi"/>
        </w:rPr>
        <w:t xml:space="preserve">Athletes and coaches must make every effort to reduce risk of virus transmission </w:t>
      </w:r>
      <w:r w:rsidR="005B1760" w:rsidRPr="005B1760">
        <w:rPr>
          <w:rFonts w:asciiTheme="minorHAnsi" w:hAnsiTheme="minorHAnsi" w:cstheme="minorHAnsi"/>
        </w:rPr>
        <w:t>e.g.,</w:t>
      </w:r>
      <w:r w:rsidRPr="005B1760">
        <w:rPr>
          <w:rFonts w:asciiTheme="minorHAnsi" w:hAnsiTheme="minorHAnsi" w:cstheme="minorHAnsi"/>
        </w:rPr>
        <w:t xml:space="preserve"> including washing hands thoroughly before and after sessions and bringing and using hand- sanitizer as appropriate.</w:t>
      </w:r>
    </w:p>
    <w:p w14:paraId="6E154688" w14:textId="77777777" w:rsidR="00C245C0" w:rsidRPr="005B1760" w:rsidRDefault="00C245C0" w:rsidP="005B1760">
      <w:pPr>
        <w:spacing w:line="276" w:lineRule="auto"/>
        <w:rPr>
          <w:rFonts w:asciiTheme="minorHAnsi" w:hAnsiTheme="minorHAnsi" w:cstheme="minorHAnsi"/>
          <w:b/>
          <w:bCs/>
          <w:sz w:val="24"/>
          <w:szCs w:val="24"/>
          <w:u w:val="single"/>
        </w:rPr>
      </w:pPr>
    </w:p>
    <w:p w14:paraId="2C3F9407" w14:textId="77777777" w:rsidR="00C93224" w:rsidRPr="005B1760" w:rsidRDefault="00C93224" w:rsidP="005B1760">
      <w:pPr>
        <w:spacing w:line="276" w:lineRule="auto"/>
        <w:rPr>
          <w:rFonts w:asciiTheme="minorHAnsi" w:hAnsiTheme="minorHAnsi" w:cstheme="minorHAnsi"/>
          <w:b/>
          <w:bCs/>
          <w:sz w:val="24"/>
          <w:szCs w:val="24"/>
          <w:u w:val="single"/>
        </w:rPr>
      </w:pPr>
    </w:p>
    <w:p w14:paraId="27719048" w14:textId="1E1E9960" w:rsidR="00B62ED9" w:rsidRPr="005B1760" w:rsidRDefault="00B62ED9" w:rsidP="005B1760">
      <w:pPr>
        <w:pStyle w:val="Heading2"/>
        <w:numPr>
          <w:ilvl w:val="0"/>
          <w:numId w:val="10"/>
        </w:numPr>
        <w:spacing w:line="276" w:lineRule="auto"/>
        <w:ind w:left="0"/>
        <w:rPr>
          <w:b/>
          <w:bCs/>
        </w:rPr>
      </w:pPr>
      <w:r w:rsidRPr="005B1760">
        <w:rPr>
          <w:b/>
          <w:bCs/>
        </w:rPr>
        <w:t>Land based training</w:t>
      </w:r>
    </w:p>
    <w:p w14:paraId="32BAA33A" w14:textId="77777777" w:rsidR="00B62ED9" w:rsidRPr="005B1760" w:rsidRDefault="00B62ED9" w:rsidP="005B1760">
      <w:pPr>
        <w:spacing w:line="276" w:lineRule="auto"/>
        <w:rPr>
          <w:rFonts w:asciiTheme="minorHAnsi" w:hAnsiTheme="minorHAnsi" w:cstheme="minorHAnsi"/>
        </w:rPr>
      </w:pPr>
    </w:p>
    <w:p w14:paraId="7442D06A" w14:textId="490CBC18" w:rsidR="00347487" w:rsidRPr="005B1760" w:rsidRDefault="00D61B7D" w:rsidP="005B1760">
      <w:pPr>
        <w:pStyle w:val="Heading3"/>
        <w:spacing w:line="276" w:lineRule="auto"/>
        <w:rPr>
          <w:b/>
          <w:bCs/>
        </w:rPr>
      </w:pPr>
      <w:r w:rsidRPr="005B1760">
        <w:rPr>
          <w:b/>
          <w:bCs/>
        </w:rPr>
        <w:t>Level of coach</w:t>
      </w:r>
    </w:p>
    <w:p w14:paraId="424265D3" w14:textId="77777777" w:rsidR="00347487" w:rsidRPr="005B1760" w:rsidRDefault="00347487" w:rsidP="005B1760">
      <w:pPr>
        <w:spacing w:line="276" w:lineRule="auto"/>
        <w:rPr>
          <w:rFonts w:asciiTheme="minorHAnsi" w:hAnsiTheme="minorHAnsi" w:cstheme="minorHAnsi"/>
        </w:rPr>
      </w:pPr>
    </w:p>
    <w:p w14:paraId="08492F0A" w14:textId="4CC9E342" w:rsidR="00347487" w:rsidRPr="005B1760" w:rsidRDefault="00D61B7D" w:rsidP="005B1760">
      <w:pPr>
        <w:spacing w:line="276" w:lineRule="auto"/>
        <w:rPr>
          <w:rFonts w:asciiTheme="minorHAnsi" w:hAnsiTheme="minorHAnsi" w:cstheme="minorHAnsi"/>
        </w:rPr>
      </w:pPr>
      <w:r w:rsidRPr="005B1760">
        <w:rPr>
          <w:rFonts w:asciiTheme="minorHAnsi" w:hAnsiTheme="minorHAnsi" w:cstheme="minorHAnsi"/>
        </w:rPr>
        <w:t xml:space="preserve">Coaches should only deliver activity for which they are trained. In </w:t>
      </w:r>
      <w:r w:rsidR="008A1000" w:rsidRPr="005B1760">
        <w:rPr>
          <w:rFonts w:asciiTheme="minorHAnsi" w:hAnsiTheme="minorHAnsi" w:cstheme="minorHAnsi"/>
        </w:rPr>
        <w:t>all</w:t>
      </w:r>
      <w:r w:rsidRPr="005B1760">
        <w:rPr>
          <w:rFonts w:asciiTheme="minorHAnsi" w:hAnsiTheme="minorHAnsi" w:cstheme="minorHAnsi"/>
        </w:rPr>
        <w:t xml:space="preserve"> instances, coaches should apply good coaching practice. They should risk assess the activity, ensuring that it is appropriate for the developmental stage of participants </w:t>
      </w:r>
      <w:r w:rsidR="008A1000" w:rsidRPr="005B1760">
        <w:rPr>
          <w:rFonts w:asciiTheme="minorHAnsi" w:hAnsiTheme="minorHAnsi" w:cstheme="minorHAnsi"/>
        </w:rPr>
        <w:t>and</w:t>
      </w:r>
      <w:r w:rsidRPr="005B1760">
        <w:rPr>
          <w:rFonts w:asciiTheme="minorHAnsi" w:hAnsiTheme="minorHAnsi" w:cstheme="minorHAnsi"/>
        </w:rPr>
        <w:t xml:space="preserve"> </w:t>
      </w:r>
      <w:r w:rsidR="008A1000" w:rsidRPr="005B1760">
        <w:rPr>
          <w:rFonts w:asciiTheme="minorHAnsi" w:hAnsiTheme="minorHAnsi" w:cstheme="minorHAnsi"/>
        </w:rPr>
        <w:t>consider</w:t>
      </w:r>
      <w:r w:rsidRPr="005B1760">
        <w:rPr>
          <w:rFonts w:asciiTheme="minorHAnsi" w:hAnsiTheme="minorHAnsi" w:cstheme="minorHAnsi"/>
        </w:rPr>
        <w:t xml:space="preserve"> the fact that they will need to maintain distance from athletes and athletes need to do so from each other. Adjustments should be made accordingly.</w:t>
      </w:r>
    </w:p>
    <w:p w14:paraId="7A9E4EDF" w14:textId="77777777" w:rsidR="00347487" w:rsidRPr="005B1760" w:rsidRDefault="00347487" w:rsidP="005B1760">
      <w:pPr>
        <w:spacing w:line="276" w:lineRule="auto"/>
        <w:rPr>
          <w:rFonts w:asciiTheme="minorHAnsi" w:hAnsiTheme="minorHAnsi" w:cstheme="minorHAnsi"/>
          <w:u w:val="single"/>
        </w:rPr>
      </w:pPr>
    </w:p>
    <w:p w14:paraId="2644C2B7" w14:textId="77777777" w:rsidR="00347487" w:rsidRPr="005B1760" w:rsidRDefault="00D61B7D" w:rsidP="005B1760">
      <w:pPr>
        <w:pStyle w:val="Heading3"/>
        <w:spacing w:line="276" w:lineRule="auto"/>
        <w:rPr>
          <w:b/>
          <w:bCs/>
        </w:rPr>
      </w:pPr>
      <w:r w:rsidRPr="005B1760">
        <w:rPr>
          <w:b/>
          <w:bCs/>
        </w:rPr>
        <w:t>Coaches with a recognised land training or strength and conditioning qualification</w:t>
      </w:r>
    </w:p>
    <w:p w14:paraId="36EEAA24" w14:textId="77777777" w:rsidR="00347487" w:rsidRPr="005B1760" w:rsidRDefault="00347487" w:rsidP="005B1760">
      <w:pPr>
        <w:spacing w:line="276" w:lineRule="auto"/>
        <w:rPr>
          <w:rFonts w:asciiTheme="minorHAnsi" w:hAnsiTheme="minorHAnsi" w:cstheme="minorHAnsi"/>
        </w:rPr>
      </w:pPr>
    </w:p>
    <w:p w14:paraId="7D0201BD" w14:textId="1F73A4D1" w:rsidR="00347487" w:rsidRPr="005B1760" w:rsidRDefault="00D61B7D" w:rsidP="005B1760">
      <w:pPr>
        <w:spacing w:line="276" w:lineRule="auto"/>
        <w:rPr>
          <w:rFonts w:asciiTheme="minorHAnsi" w:hAnsiTheme="minorHAnsi" w:cstheme="minorHAnsi"/>
        </w:rPr>
      </w:pPr>
      <w:r w:rsidRPr="005B1760">
        <w:rPr>
          <w:rFonts w:asciiTheme="minorHAnsi" w:hAnsiTheme="minorHAnsi" w:cstheme="minorHAnsi"/>
        </w:rPr>
        <w:t xml:space="preserve">These coaches can deliver land training activity </w:t>
      </w:r>
      <w:r w:rsidR="00C245C0" w:rsidRPr="005B1760">
        <w:rPr>
          <w:rFonts w:asciiTheme="minorHAnsi" w:hAnsiTheme="minorHAnsi" w:cstheme="minorHAnsi"/>
        </w:rPr>
        <w:t>if</w:t>
      </w:r>
      <w:r w:rsidRPr="005B1760">
        <w:rPr>
          <w:rFonts w:asciiTheme="minorHAnsi" w:hAnsiTheme="minorHAnsi" w:cstheme="minorHAnsi"/>
        </w:rPr>
        <w:t xml:space="preserve"> they risk assess the activity appropriately, ensure as far as possible safe practice on behalf of the participant and work within the level for which they are trained. Extra care should be taken to ensure the activity is safe for the athlete.</w:t>
      </w:r>
    </w:p>
    <w:p w14:paraId="5109A79F" w14:textId="77777777" w:rsidR="00347487" w:rsidRPr="005B1760" w:rsidRDefault="00347487" w:rsidP="005B1760">
      <w:pPr>
        <w:spacing w:line="276" w:lineRule="auto"/>
        <w:rPr>
          <w:rFonts w:asciiTheme="minorHAnsi" w:hAnsiTheme="minorHAnsi" w:cstheme="minorHAnsi"/>
        </w:rPr>
      </w:pPr>
    </w:p>
    <w:p w14:paraId="7A705141" w14:textId="77777777" w:rsidR="00347487" w:rsidRPr="005B1760" w:rsidRDefault="00D61B7D" w:rsidP="005B1760">
      <w:pPr>
        <w:pStyle w:val="Heading3"/>
        <w:spacing w:line="276" w:lineRule="auto"/>
        <w:rPr>
          <w:b/>
          <w:bCs/>
        </w:rPr>
      </w:pPr>
      <w:r w:rsidRPr="005B1760">
        <w:rPr>
          <w:b/>
          <w:bCs/>
        </w:rPr>
        <w:t>Coaches with a recognised aquatic qualification (but not a land-training qualification)</w:t>
      </w:r>
    </w:p>
    <w:p w14:paraId="41EA2A4B" w14:textId="77777777" w:rsidR="00347487" w:rsidRPr="005B1760" w:rsidRDefault="00347487" w:rsidP="005B1760">
      <w:pPr>
        <w:spacing w:line="276" w:lineRule="auto"/>
        <w:rPr>
          <w:rFonts w:asciiTheme="minorHAnsi" w:hAnsiTheme="minorHAnsi" w:cstheme="minorHAnsi"/>
        </w:rPr>
      </w:pPr>
    </w:p>
    <w:p w14:paraId="4F654681" w14:textId="77777777" w:rsidR="00347487" w:rsidRPr="005B1760" w:rsidRDefault="00D61B7D" w:rsidP="005B1760">
      <w:pPr>
        <w:spacing w:line="276" w:lineRule="auto"/>
        <w:rPr>
          <w:rFonts w:asciiTheme="minorHAnsi" w:hAnsiTheme="minorHAnsi" w:cstheme="minorHAnsi"/>
        </w:rPr>
      </w:pPr>
      <w:r w:rsidRPr="005B1760">
        <w:rPr>
          <w:rFonts w:asciiTheme="minorHAnsi" w:hAnsiTheme="minorHAnsi" w:cstheme="minorHAnsi"/>
        </w:rPr>
        <w:t>If the coach is trained to deliver pre and post pool dryland activity, or discipline specific dryland activity, then they can use this in their training, ensuring that they deliver appropriate technique/exercises and ensuring that the volume and intensity is within healthy limit for the participant.</w:t>
      </w:r>
    </w:p>
    <w:p w14:paraId="6001CA1D" w14:textId="16DFCF93" w:rsidR="008A1000" w:rsidRPr="005B1760" w:rsidRDefault="008A1000" w:rsidP="005B1760">
      <w:pPr>
        <w:spacing w:line="276" w:lineRule="auto"/>
        <w:rPr>
          <w:rFonts w:asciiTheme="minorHAnsi" w:hAnsiTheme="minorHAnsi" w:cstheme="minorHAnsi"/>
        </w:rPr>
      </w:pPr>
    </w:p>
    <w:p w14:paraId="10602844" w14:textId="24DF1BBF" w:rsidR="00347487" w:rsidRPr="005B1760" w:rsidRDefault="00D61B7D" w:rsidP="005B1760">
      <w:pPr>
        <w:pStyle w:val="Heading3"/>
        <w:spacing w:line="276" w:lineRule="auto"/>
        <w:rPr>
          <w:b/>
          <w:bCs/>
        </w:rPr>
      </w:pPr>
      <w:r w:rsidRPr="005B1760">
        <w:rPr>
          <w:b/>
          <w:bCs/>
        </w:rPr>
        <w:t>Coaches with no recognised qualification</w:t>
      </w:r>
    </w:p>
    <w:p w14:paraId="53F576D1" w14:textId="77777777" w:rsidR="00347487" w:rsidRPr="005B1760" w:rsidRDefault="00347487" w:rsidP="005B1760">
      <w:pPr>
        <w:spacing w:line="276" w:lineRule="auto"/>
        <w:rPr>
          <w:rFonts w:asciiTheme="minorHAnsi" w:hAnsiTheme="minorHAnsi" w:cstheme="minorHAnsi"/>
        </w:rPr>
      </w:pPr>
    </w:p>
    <w:p w14:paraId="0ADC2006" w14:textId="77777777" w:rsidR="00347487" w:rsidRPr="005B1760" w:rsidRDefault="00D61B7D" w:rsidP="005B1760">
      <w:pPr>
        <w:spacing w:line="276" w:lineRule="auto"/>
        <w:rPr>
          <w:rFonts w:asciiTheme="minorHAnsi" w:hAnsiTheme="minorHAnsi" w:cstheme="minorHAnsi"/>
        </w:rPr>
      </w:pPr>
      <w:r w:rsidRPr="005B1760">
        <w:rPr>
          <w:rFonts w:asciiTheme="minorHAnsi" w:hAnsiTheme="minorHAnsi" w:cstheme="minorHAnsi"/>
        </w:rPr>
        <w:t>These individuals should not be delivering land-training sessions.</w:t>
      </w:r>
    </w:p>
    <w:p w14:paraId="39C52F77" w14:textId="77777777" w:rsidR="00347487" w:rsidRPr="005B1760" w:rsidRDefault="00347487" w:rsidP="005B1760">
      <w:pPr>
        <w:spacing w:line="276" w:lineRule="auto"/>
        <w:rPr>
          <w:rFonts w:asciiTheme="minorHAnsi" w:hAnsiTheme="minorHAnsi" w:cstheme="minorHAnsi"/>
          <w:u w:val="single"/>
        </w:rPr>
      </w:pPr>
    </w:p>
    <w:p w14:paraId="42563281" w14:textId="2718265C" w:rsidR="008A1000" w:rsidRPr="005B1760" w:rsidRDefault="00C245C0" w:rsidP="005B1760">
      <w:pPr>
        <w:pStyle w:val="Heading3"/>
        <w:spacing w:line="276" w:lineRule="auto"/>
        <w:rPr>
          <w:b/>
          <w:bCs/>
        </w:rPr>
      </w:pPr>
      <w:r w:rsidRPr="005B1760">
        <w:rPr>
          <w:b/>
          <w:bCs/>
        </w:rPr>
        <w:t>Equipment and activities</w:t>
      </w:r>
    </w:p>
    <w:p w14:paraId="28C2F381" w14:textId="77777777" w:rsidR="00347487" w:rsidRPr="005B1760" w:rsidRDefault="00347487" w:rsidP="005B1760">
      <w:pPr>
        <w:spacing w:line="276" w:lineRule="auto"/>
        <w:rPr>
          <w:rFonts w:asciiTheme="minorHAnsi" w:hAnsiTheme="minorHAnsi" w:cstheme="minorHAnsi"/>
        </w:rPr>
      </w:pPr>
    </w:p>
    <w:p w14:paraId="6D8B30EC" w14:textId="2EAE271E" w:rsidR="00347487" w:rsidRPr="005B1760" w:rsidRDefault="00D61B7D" w:rsidP="005B1760">
      <w:pPr>
        <w:spacing w:line="276" w:lineRule="auto"/>
        <w:rPr>
          <w:rFonts w:asciiTheme="minorHAnsi" w:hAnsiTheme="minorHAnsi" w:cstheme="minorHAnsi"/>
        </w:rPr>
      </w:pPr>
      <w:r w:rsidRPr="005B1760">
        <w:rPr>
          <w:rFonts w:asciiTheme="minorHAnsi" w:hAnsiTheme="minorHAnsi" w:cstheme="minorHAnsi"/>
        </w:rPr>
        <w:t xml:space="preserve">Consider equipment being used. Athletes should bring their own equipment and should not share it. It should be cleaned thoroughly before and after use. </w:t>
      </w:r>
    </w:p>
    <w:p w14:paraId="61919F4D" w14:textId="77777777" w:rsidR="00347487" w:rsidRPr="005B1760" w:rsidRDefault="00347487" w:rsidP="005B1760">
      <w:pPr>
        <w:spacing w:line="276" w:lineRule="auto"/>
        <w:rPr>
          <w:rFonts w:asciiTheme="minorHAnsi" w:hAnsiTheme="minorHAnsi" w:cstheme="minorHAnsi"/>
        </w:rPr>
      </w:pPr>
    </w:p>
    <w:p w14:paraId="2A99259D" w14:textId="320D26A8" w:rsidR="00347487" w:rsidRPr="005B1760" w:rsidRDefault="00D61B7D" w:rsidP="005B1760">
      <w:pPr>
        <w:spacing w:line="276" w:lineRule="auto"/>
        <w:rPr>
          <w:rFonts w:asciiTheme="minorHAnsi" w:hAnsiTheme="minorHAnsi" w:cstheme="minorHAnsi"/>
        </w:rPr>
      </w:pPr>
      <w:r w:rsidRPr="005B1760">
        <w:rPr>
          <w:rFonts w:asciiTheme="minorHAnsi" w:hAnsiTheme="minorHAnsi" w:cstheme="minorHAnsi"/>
        </w:rPr>
        <w:t>Equipment (</w:t>
      </w:r>
      <w:r w:rsidR="005B1760" w:rsidRPr="005B1760">
        <w:rPr>
          <w:rFonts w:asciiTheme="minorHAnsi" w:hAnsiTheme="minorHAnsi" w:cstheme="minorHAnsi"/>
        </w:rPr>
        <w:t>e.g.,</w:t>
      </w:r>
      <w:r w:rsidR="00C245C0" w:rsidRPr="005B1760">
        <w:rPr>
          <w:rFonts w:asciiTheme="minorHAnsi" w:hAnsiTheme="minorHAnsi" w:cstheme="minorHAnsi"/>
        </w:rPr>
        <w:t xml:space="preserve"> medicine </w:t>
      </w:r>
      <w:r w:rsidRPr="005B1760">
        <w:rPr>
          <w:rFonts w:asciiTheme="minorHAnsi" w:hAnsiTheme="minorHAnsi" w:cstheme="minorHAnsi"/>
        </w:rPr>
        <w:t>balls) cannot be thrown or passed between athletes due to the risk of virus transmission.</w:t>
      </w:r>
    </w:p>
    <w:p w14:paraId="5044CD4E" w14:textId="77777777" w:rsidR="00347487" w:rsidRPr="005B1760" w:rsidRDefault="00347487" w:rsidP="005B1760">
      <w:pPr>
        <w:spacing w:line="276" w:lineRule="auto"/>
        <w:rPr>
          <w:rFonts w:asciiTheme="minorHAnsi" w:hAnsiTheme="minorHAnsi" w:cstheme="minorHAnsi"/>
        </w:rPr>
      </w:pPr>
    </w:p>
    <w:p w14:paraId="227FBDC7" w14:textId="5C0EC452" w:rsidR="00347487" w:rsidRPr="005B1760" w:rsidRDefault="00C245C0" w:rsidP="005B1760">
      <w:pPr>
        <w:spacing w:line="276" w:lineRule="auto"/>
        <w:rPr>
          <w:rFonts w:asciiTheme="minorHAnsi" w:hAnsiTheme="minorHAnsi" w:cstheme="minorHAnsi"/>
        </w:rPr>
      </w:pPr>
      <w:r w:rsidRPr="005B1760">
        <w:rPr>
          <w:rFonts w:asciiTheme="minorHAnsi" w:hAnsiTheme="minorHAnsi" w:cstheme="minorHAnsi"/>
        </w:rPr>
        <w:t xml:space="preserve">It is important to plan the session and follow appropriate advice on </w:t>
      </w:r>
      <w:hyperlink r:id="rId12" w:history="1">
        <w:r w:rsidRPr="005B1760">
          <w:rPr>
            <w:rStyle w:val="Hyperlink"/>
            <w:rFonts w:asciiTheme="minorHAnsi" w:hAnsiTheme="minorHAnsi" w:cstheme="minorHAnsi"/>
          </w:rPr>
          <w:t>circuit activities for athletes</w:t>
        </w:r>
      </w:hyperlink>
    </w:p>
    <w:p w14:paraId="3F2586D1" w14:textId="77777777" w:rsidR="00347487" w:rsidRPr="005B1760" w:rsidRDefault="00347487" w:rsidP="005B1760">
      <w:pPr>
        <w:spacing w:line="276" w:lineRule="auto"/>
        <w:rPr>
          <w:rFonts w:asciiTheme="minorHAnsi" w:hAnsiTheme="minorHAnsi" w:cstheme="minorHAnsi"/>
        </w:rPr>
      </w:pPr>
    </w:p>
    <w:p w14:paraId="49BCF43B" w14:textId="654576B9" w:rsidR="00347487" w:rsidRPr="005B1760" w:rsidRDefault="00C245C0" w:rsidP="005B1760">
      <w:pPr>
        <w:pStyle w:val="Heading2"/>
        <w:numPr>
          <w:ilvl w:val="0"/>
          <w:numId w:val="10"/>
        </w:numPr>
        <w:ind w:left="0"/>
        <w:rPr>
          <w:b/>
          <w:bCs/>
        </w:rPr>
      </w:pPr>
      <w:r w:rsidRPr="005B1760">
        <w:rPr>
          <w:b/>
          <w:bCs/>
        </w:rPr>
        <w:lastRenderedPageBreak/>
        <w:t>Outdoor swimming</w:t>
      </w:r>
    </w:p>
    <w:p w14:paraId="34E87BFD" w14:textId="55E95826" w:rsidR="00A573DB" w:rsidRPr="005B1760" w:rsidRDefault="00A573DB" w:rsidP="005B1760">
      <w:pPr>
        <w:spacing w:line="276" w:lineRule="auto"/>
        <w:rPr>
          <w:rFonts w:asciiTheme="minorHAnsi" w:hAnsiTheme="minorHAnsi" w:cstheme="minorHAnsi"/>
        </w:rPr>
      </w:pPr>
    </w:p>
    <w:p w14:paraId="73E78F54" w14:textId="019CDDF3" w:rsidR="00A573DB" w:rsidRPr="005B1760" w:rsidRDefault="00A573DB" w:rsidP="005B1760">
      <w:pPr>
        <w:spacing w:line="276" w:lineRule="auto"/>
        <w:rPr>
          <w:rFonts w:asciiTheme="minorHAnsi" w:hAnsiTheme="minorHAnsi" w:cstheme="minorHAnsi"/>
        </w:rPr>
      </w:pPr>
      <w:r w:rsidRPr="005B1760">
        <w:rPr>
          <w:rFonts w:asciiTheme="minorHAnsi" w:hAnsiTheme="minorHAnsi" w:cstheme="minorHAnsi"/>
        </w:rPr>
        <w:t xml:space="preserve">If planning on organising any outdoor swimming sessions it is important to review </w:t>
      </w:r>
      <w:r w:rsidR="00C33B2B" w:rsidRPr="005B1760">
        <w:rPr>
          <w:rFonts w:asciiTheme="minorHAnsi" w:hAnsiTheme="minorHAnsi" w:cstheme="minorHAnsi"/>
        </w:rPr>
        <w:t xml:space="preserve">the </w:t>
      </w:r>
      <w:hyperlink r:id="rId13" w:history="1">
        <w:r w:rsidR="00C33B2B" w:rsidRPr="005B1760">
          <w:rPr>
            <w:rStyle w:val="Hyperlink"/>
            <w:rFonts w:asciiTheme="minorHAnsi" w:hAnsiTheme="minorHAnsi" w:cstheme="minorHAnsi"/>
          </w:rPr>
          <w:t>Swim Ireland Open Water Swimming Safety in Ireland Guidance</w:t>
        </w:r>
      </w:hyperlink>
      <w:r w:rsidR="00C33B2B" w:rsidRPr="005B1760">
        <w:rPr>
          <w:rFonts w:asciiTheme="minorHAnsi" w:hAnsiTheme="minorHAnsi" w:cstheme="minorHAnsi"/>
        </w:rPr>
        <w:t xml:space="preserve"> prior to undertaking any session.</w:t>
      </w:r>
      <w:r w:rsidR="00D75FE0" w:rsidRPr="005B1760">
        <w:rPr>
          <w:rFonts w:asciiTheme="minorHAnsi" w:hAnsiTheme="minorHAnsi" w:cstheme="minorHAnsi"/>
        </w:rPr>
        <w:t xml:space="preserve"> </w:t>
      </w:r>
    </w:p>
    <w:p w14:paraId="25AAE8F6" w14:textId="28B7EAE7" w:rsidR="008917C6" w:rsidRPr="005B1760" w:rsidRDefault="008917C6" w:rsidP="005B1760">
      <w:pPr>
        <w:spacing w:line="276" w:lineRule="auto"/>
        <w:rPr>
          <w:rFonts w:asciiTheme="minorHAnsi" w:hAnsiTheme="minorHAnsi" w:cstheme="minorHAnsi"/>
        </w:rPr>
      </w:pPr>
    </w:p>
    <w:p w14:paraId="32BB68F9" w14:textId="5A81FADD" w:rsidR="008917C6" w:rsidRDefault="008917C6" w:rsidP="005B1760">
      <w:pPr>
        <w:spacing w:line="276" w:lineRule="auto"/>
        <w:rPr>
          <w:rFonts w:asciiTheme="minorHAnsi" w:hAnsiTheme="minorHAnsi" w:cstheme="minorHAnsi"/>
        </w:rPr>
      </w:pPr>
      <w:r w:rsidRPr="005B1760">
        <w:rPr>
          <w:rFonts w:asciiTheme="minorHAnsi" w:hAnsiTheme="minorHAnsi" w:cstheme="minorHAnsi"/>
        </w:rPr>
        <w:t xml:space="preserve">We recommend swimmers taking part in the open water training </w:t>
      </w:r>
      <w:r w:rsidR="003C5968">
        <w:rPr>
          <w:rFonts w:asciiTheme="minorHAnsi" w:hAnsiTheme="minorHAnsi" w:cstheme="minorHAnsi"/>
        </w:rPr>
        <w:t xml:space="preserve">are </w:t>
      </w:r>
      <w:r w:rsidRPr="005B1760">
        <w:rPr>
          <w:rFonts w:asciiTheme="minorHAnsi" w:hAnsiTheme="minorHAnsi" w:cstheme="minorHAnsi"/>
        </w:rPr>
        <w:t>aged 12-years-old and over and be an experienced open water swimmer (has taken part in club open water training/activities prior to lockdown).</w:t>
      </w:r>
      <w:r w:rsidR="00D75FE0" w:rsidRPr="005B1760">
        <w:rPr>
          <w:rFonts w:asciiTheme="minorHAnsi" w:hAnsiTheme="minorHAnsi" w:cstheme="minorHAnsi"/>
        </w:rPr>
        <w:t xml:space="preserve"> Swim Ireland has up to date </w:t>
      </w:r>
      <w:hyperlink r:id="rId14" w:history="1">
        <w:r w:rsidR="00D75FE0" w:rsidRPr="005B1760">
          <w:rPr>
            <w:rStyle w:val="Hyperlink"/>
            <w:rFonts w:asciiTheme="minorHAnsi" w:hAnsiTheme="minorHAnsi" w:cstheme="minorHAnsi"/>
          </w:rPr>
          <w:t>winter swimming advice</w:t>
        </w:r>
      </w:hyperlink>
      <w:r w:rsidR="00D75FE0" w:rsidRPr="005B1760">
        <w:rPr>
          <w:rFonts w:asciiTheme="minorHAnsi" w:hAnsiTheme="minorHAnsi" w:cstheme="minorHAnsi"/>
        </w:rPr>
        <w:t xml:space="preserve"> to ensure you are aware of what is recommended. </w:t>
      </w:r>
    </w:p>
    <w:p w14:paraId="4781CA0D" w14:textId="5D59E649" w:rsidR="003C5968" w:rsidRDefault="003C5968" w:rsidP="005B1760">
      <w:pPr>
        <w:spacing w:line="276" w:lineRule="auto"/>
        <w:rPr>
          <w:rFonts w:asciiTheme="minorHAnsi" w:hAnsiTheme="minorHAnsi" w:cstheme="minorHAnsi"/>
        </w:rPr>
      </w:pPr>
    </w:p>
    <w:p w14:paraId="1F1CE535" w14:textId="775A2359" w:rsidR="004775B1" w:rsidRPr="00E30754" w:rsidRDefault="004775B1" w:rsidP="00E30754">
      <w:pPr>
        <w:pStyle w:val="Heading2"/>
        <w:numPr>
          <w:ilvl w:val="0"/>
          <w:numId w:val="10"/>
        </w:numPr>
        <w:ind w:left="0"/>
        <w:rPr>
          <w:b/>
          <w:bCs/>
        </w:rPr>
      </w:pPr>
      <w:r w:rsidRPr="00E30754">
        <w:rPr>
          <w:b/>
          <w:bCs/>
        </w:rPr>
        <w:t>Outdoor water polo</w:t>
      </w:r>
    </w:p>
    <w:p w14:paraId="580AF9C1" w14:textId="381C34A9" w:rsidR="004775B1" w:rsidRPr="004775B1" w:rsidRDefault="004775B1" w:rsidP="004775B1">
      <w:pPr>
        <w:rPr>
          <w:color w:val="FF0000"/>
        </w:rPr>
      </w:pPr>
    </w:p>
    <w:p w14:paraId="0593FBC6" w14:textId="0A39A408" w:rsidR="004775B1" w:rsidRPr="00E30754" w:rsidRDefault="004775B1" w:rsidP="004775B1">
      <w:pPr>
        <w:spacing w:line="276" w:lineRule="auto"/>
        <w:rPr>
          <w:rFonts w:asciiTheme="minorHAnsi" w:hAnsiTheme="minorHAnsi" w:cstheme="minorHAnsi"/>
        </w:rPr>
      </w:pPr>
      <w:r w:rsidRPr="00E30754">
        <w:rPr>
          <w:rFonts w:asciiTheme="minorHAnsi" w:hAnsiTheme="minorHAnsi" w:cstheme="minorHAnsi"/>
        </w:rPr>
        <w:t xml:space="preserve">If planning on organising any outdoor water polo sessions it is important to review the </w:t>
      </w:r>
      <w:hyperlink r:id="rId15" w:history="1">
        <w:r w:rsidRPr="00E30754">
          <w:rPr>
            <w:rStyle w:val="Hyperlink"/>
            <w:rFonts w:asciiTheme="minorHAnsi" w:hAnsiTheme="minorHAnsi" w:cstheme="minorHAnsi"/>
          </w:rPr>
          <w:t>Swim Ireland Open Water Swimming Safety in Ireland Guidance</w:t>
        </w:r>
      </w:hyperlink>
      <w:r w:rsidRPr="00E30754">
        <w:rPr>
          <w:rFonts w:asciiTheme="minorHAnsi" w:hAnsiTheme="minorHAnsi" w:cstheme="minorHAnsi"/>
        </w:rPr>
        <w:t xml:space="preserve"> prior to undertaking any session. </w:t>
      </w:r>
    </w:p>
    <w:p w14:paraId="192EA111" w14:textId="77777777" w:rsidR="004775B1" w:rsidRPr="00E30754" w:rsidRDefault="004775B1" w:rsidP="004775B1">
      <w:pPr>
        <w:spacing w:line="276" w:lineRule="auto"/>
        <w:rPr>
          <w:rFonts w:asciiTheme="minorHAnsi" w:hAnsiTheme="minorHAnsi" w:cstheme="minorHAnsi"/>
        </w:rPr>
      </w:pPr>
    </w:p>
    <w:p w14:paraId="2CE5BD41" w14:textId="6293239A" w:rsidR="004775B1" w:rsidRPr="00E30754" w:rsidRDefault="004775B1" w:rsidP="004775B1">
      <w:pPr>
        <w:spacing w:line="276" w:lineRule="auto"/>
        <w:rPr>
          <w:rFonts w:asciiTheme="minorHAnsi" w:hAnsiTheme="minorHAnsi" w:cstheme="minorHAnsi"/>
        </w:rPr>
      </w:pPr>
      <w:r w:rsidRPr="00E30754">
        <w:rPr>
          <w:rFonts w:asciiTheme="minorHAnsi" w:hAnsiTheme="minorHAnsi" w:cstheme="minorHAnsi"/>
        </w:rPr>
        <w:t xml:space="preserve">We recommend athletes taking part in the open water </w:t>
      </w:r>
      <w:proofErr w:type="spellStart"/>
      <w:r w:rsidRPr="00E30754">
        <w:rPr>
          <w:rFonts w:asciiTheme="minorHAnsi" w:hAnsiTheme="minorHAnsi" w:cstheme="minorHAnsi"/>
        </w:rPr>
        <w:t>water</w:t>
      </w:r>
      <w:proofErr w:type="spellEnd"/>
      <w:r w:rsidRPr="00E30754">
        <w:rPr>
          <w:rFonts w:asciiTheme="minorHAnsi" w:hAnsiTheme="minorHAnsi" w:cstheme="minorHAnsi"/>
        </w:rPr>
        <w:t xml:space="preserve"> polo training </w:t>
      </w:r>
      <w:r w:rsidR="003C5968">
        <w:rPr>
          <w:rFonts w:asciiTheme="minorHAnsi" w:hAnsiTheme="minorHAnsi" w:cstheme="minorHAnsi"/>
        </w:rPr>
        <w:t xml:space="preserve">are </w:t>
      </w:r>
      <w:r w:rsidRPr="00E30754">
        <w:rPr>
          <w:rFonts w:asciiTheme="minorHAnsi" w:hAnsiTheme="minorHAnsi" w:cstheme="minorHAnsi"/>
        </w:rPr>
        <w:t xml:space="preserve">aged 12-years-old and over and be experienced open water swimmers (has taken part in club open water training/activities prior to lockdown). Swim Ireland has up to date </w:t>
      </w:r>
      <w:hyperlink r:id="rId16" w:history="1">
        <w:r w:rsidRPr="00E30754">
          <w:rPr>
            <w:rStyle w:val="Hyperlink"/>
            <w:rFonts w:asciiTheme="minorHAnsi" w:hAnsiTheme="minorHAnsi" w:cstheme="minorHAnsi"/>
          </w:rPr>
          <w:t>winter swimming advic</w:t>
        </w:r>
        <w:r w:rsidR="00E30754" w:rsidRPr="00E30754">
          <w:rPr>
            <w:rStyle w:val="Hyperlink"/>
            <w:rFonts w:asciiTheme="minorHAnsi" w:hAnsiTheme="minorHAnsi" w:cstheme="minorHAnsi"/>
          </w:rPr>
          <w:t>e</w:t>
        </w:r>
      </w:hyperlink>
      <w:r w:rsidRPr="00E30754">
        <w:rPr>
          <w:rFonts w:asciiTheme="minorHAnsi" w:hAnsiTheme="minorHAnsi" w:cstheme="minorHAnsi"/>
        </w:rPr>
        <w:t xml:space="preserve"> to ensure you are aware of what is recommended. </w:t>
      </w:r>
    </w:p>
    <w:p w14:paraId="5C4B2766" w14:textId="4A33595C" w:rsidR="004775B1" w:rsidRDefault="004775B1" w:rsidP="004775B1">
      <w:pPr>
        <w:spacing w:line="276" w:lineRule="auto"/>
        <w:rPr>
          <w:rFonts w:asciiTheme="minorHAnsi" w:hAnsiTheme="minorHAnsi" w:cstheme="minorHAnsi"/>
        </w:rPr>
      </w:pPr>
    </w:p>
    <w:p w14:paraId="3F937640" w14:textId="77777777" w:rsidR="008917C6" w:rsidRPr="005B1760" w:rsidRDefault="008917C6" w:rsidP="005B1760">
      <w:pPr>
        <w:pStyle w:val="Heading3"/>
        <w:spacing w:line="276" w:lineRule="auto"/>
        <w:rPr>
          <w:b/>
          <w:bCs/>
        </w:rPr>
      </w:pPr>
      <w:r w:rsidRPr="005B1760">
        <w:rPr>
          <w:b/>
          <w:bCs/>
        </w:rPr>
        <w:t>Level of coach</w:t>
      </w:r>
    </w:p>
    <w:p w14:paraId="172C4786" w14:textId="77777777" w:rsidR="008917C6" w:rsidRPr="005B1760" w:rsidRDefault="008917C6" w:rsidP="005B1760">
      <w:pPr>
        <w:spacing w:line="276" w:lineRule="auto"/>
        <w:rPr>
          <w:rFonts w:asciiTheme="minorHAnsi" w:hAnsiTheme="minorHAnsi" w:cstheme="minorHAnsi"/>
        </w:rPr>
      </w:pPr>
    </w:p>
    <w:p w14:paraId="18C0A418" w14:textId="4459E5A1" w:rsidR="008917C6" w:rsidRDefault="008917C6" w:rsidP="005B1760">
      <w:pPr>
        <w:spacing w:line="276" w:lineRule="auto"/>
        <w:rPr>
          <w:rFonts w:asciiTheme="minorHAnsi" w:eastAsia="Times New Roman" w:hAnsiTheme="minorHAnsi" w:cstheme="minorHAnsi"/>
          <w:sz w:val="21"/>
          <w:szCs w:val="21"/>
          <w:lang w:val="en-IE" w:eastAsia="en-IE"/>
        </w:rPr>
      </w:pPr>
      <w:r w:rsidRPr="005B1760">
        <w:rPr>
          <w:rFonts w:asciiTheme="minorHAnsi" w:hAnsiTheme="minorHAnsi" w:cstheme="minorHAnsi"/>
        </w:rPr>
        <w:t xml:space="preserve">Coaches should only deliver activity for which they are trained. Coaches planning on delivering any sessions in open water must hold the </w:t>
      </w:r>
      <w:r w:rsidRPr="005B1760">
        <w:rPr>
          <w:rFonts w:asciiTheme="minorHAnsi" w:hAnsiTheme="minorHAnsi" w:cstheme="minorHAnsi"/>
          <w:b/>
          <w:bCs/>
        </w:rPr>
        <w:t>Swim Ireland Level 2 Open Water Coach</w:t>
      </w:r>
      <w:r w:rsidRPr="005B1760">
        <w:rPr>
          <w:rFonts w:asciiTheme="minorHAnsi" w:hAnsiTheme="minorHAnsi" w:cstheme="minorHAnsi"/>
        </w:rPr>
        <w:t xml:space="preserve"> qualification</w:t>
      </w:r>
      <w:r w:rsidR="00A94155" w:rsidRPr="005B1760">
        <w:rPr>
          <w:rFonts w:asciiTheme="minorHAnsi" w:hAnsiTheme="minorHAnsi" w:cstheme="minorHAnsi"/>
        </w:rPr>
        <w:t xml:space="preserve"> and operate </w:t>
      </w:r>
      <w:r w:rsidR="00A94155" w:rsidRPr="005B1760">
        <w:rPr>
          <w:rFonts w:asciiTheme="minorHAnsi" w:eastAsia="Times New Roman" w:hAnsiTheme="minorHAnsi" w:cstheme="minorHAnsi"/>
          <w:sz w:val="21"/>
          <w:szCs w:val="21"/>
          <w:lang w:val="en-IE" w:eastAsia="en-IE"/>
        </w:rPr>
        <w:t>within the safe supervision guidelines with regards to ratios.</w:t>
      </w:r>
    </w:p>
    <w:p w14:paraId="47CB27E1" w14:textId="05844AEB" w:rsidR="004775B1" w:rsidRPr="00E30754" w:rsidRDefault="004775B1" w:rsidP="005B1760">
      <w:pPr>
        <w:spacing w:line="276" w:lineRule="auto"/>
        <w:rPr>
          <w:rFonts w:asciiTheme="minorHAnsi" w:eastAsia="Times New Roman" w:hAnsiTheme="minorHAnsi" w:cstheme="minorHAnsi"/>
          <w:sz w:val="21"/>
          <w:szCs w:val="21"/>
          <w:lang w:val="en-IE" w:eastAsia="en-IE"/>
        </w:rPr>
      </w:pPr>
    </w:p>
    <w:p w14:paraId="3F3AC74D" w14:textId="088C3CB3" w:rsidR="004775B1" w:rsidRPr="00E30754" w:rsidRDefault="004775B1" w:rsidP="005B1760">
      <w:pPr>
        <w:spacing w:line="276" w:lineRule="auto"/>
        <w:rPr>
          <w:rFonts w:asciiTheme="minorHAnsi" w:eastAsia="Times New Roman" w:hAnsiTheme="minorHAnsi" w:cstheme="minorHAnsi"/>
          <w:sz w:val="21"/>
          <w:szCs w:val="21"/>
          <w:lang w:val="en-IE" w:eastAsia="en-IE"/>
        </w:rPr>
      </w:pPr>
      <w:r w:rsidRPr="00E30754">
        <w:rPr>
          <w:rFonts w:asciiTheme="minorHAnsi" w:eastAsia="Times New Roman" w:hAnsiTheme="minorHAnsi" w:cstheme="minorHAnsi"/>
          <w:sz w:val="21"/>
          <w:szCs w:val="21"/>
          <w:lang w:val="en-IE" w:eastAsia="en-IE"/>
        </w:rPr>
        <w:t xml:space="preserve">Coaches planning on delivering water polo sessions in open water must hold the Swim Ireland Level 2 Water Polo Coach qualification and must also complete four water polo open water CPD courses prior to delivering any session. For further information on completing these CPD courses, please contact </w:t>
      </w:r>
      <w:hyperlink r:id="rId17" w:history="1">
        <w:r w:rsidR="00E30754" w:rsidRPr="00334E9E">
          <w:rPr>
            <w:rStyle w:val="Hyperlink"/>
            <w:rFonts w:asciiTheme="minorHAnsi" w:eastAsia="Times New Roman" w:hAnsiTheme="minorHAnsi" w:cstheme="minorHAnsi"/>
            <w:sz w:val="21"/>
            <w:szCs w:val="21"/>
            <w:lang w:val="en-IE" w:eastAsia="en-IE"/>
          </w:rPr>
          <w:t>aveencolvin@swimireland.ie</w:t>
        </w:r>
      </w:hyperlink>
    </w:p>
    <w:p w14:paraId="5A5B8EDB" w14:textId="77777777" w:rsidR="004775B1" w:rsidRPr="005B1760" w:rsidRDefault="004775B1" w:rsidP="005B1760">
      <w:pPr>
        <w:spacing w:line="276" w:lineRule="auto"/>
        <w:rPr>
          <w:rFonts w:asciiTheme="minorHAnsi" w:hAnsiTheme="minorHAnsi" w:cstheme="minorHAnsi"/>
        </w:rPr>
      </w:pPr>
    </w:p>
    <w:p w14:paraId="1493D074" w14:textId="13D3575C" w:rsidR="008917C6" w:rsidRPr="005B1760" w:rsidRDefault="008917C6" w:rsidP="005B1760">
      <w:pPr>
        <w:spacing w:line="276" w:lineRule="auto"/>
        <w:rPr>
          <w:rFonts w:asciiTheme="minorHAnsi" w:hAnsiTheme="minorHAnsi" w:cstheme="minorHAnsi"/>
        </w:rPr>
      </w:pPr>
      <w:r w:rsidRPr="005B1760">
        <w:rPr>
          <w:rFonts w:asciiTheme="minorHAnsi" w:hAnsiTheme="minorHAnsi" w:cstheme="minorHAnsi"/>
        </w:rPr>
        <w:t xml:space="preserve">If coaches are delivering sessions within an outdoor swimming pool a </w:t>
      </w:r>
      <w:r w:rsidRPr="005B1760">
        <w:rPr>
          <w:rFonts w:asciiTheme="minorHAnsi" w:hAnsiTheme="minorHAnsi" w:cstheme="minorHAnsi"/>
          <w:b/>
          <w:bCs/>
        </w:rPr>
        <w:t xml:space="preserve">Swim Ireland Level 2 </w:t>
      </w:r>
      <w:r w:rsidR="00532E8D" w:rsidRPr="005B1760">
        <w:rPr>
          <w:rFonts w:asciiTheme="minorHAnsi" w:hAnsiTheme="minorHAnsi" w:cstheme="minorHAnsi"/>
          <w:b/>
          <w:bCs/>
        </w:rPr>
        <w:t>C</w:t>
      </w:r>
      <w:r w:rsidRPr="005B1760">
        <w:rPr>
          <w:rFonts w:asciiTheme="minorHAnsi" w:hAnsiTheme="minorHAnsi" w:cstheme="minorHAnsi"/>
          <w:b/>
          <w:bCs/>
        </w:rPr>
        <w:t>oaching</w:t>
      </w:r>
      <w:r w:rsidRPr="005B1760">
        <w:rPr>
          <w:rFonts w:asciiTheme="minorHAnsi" w:hAnsiTheme="minorHAnsi" w:cstheme="minorHAnsi"/>
        </w:rPr>
        <w:t xml:space="preserve"> </w:t>
      </w:r>
      <w:r w:rsidR="00E85989" w:rsidRPr="005B1760">
        <w:rPr>
          <w:rFonts w:asciiTheme="minorHAnsi" w:hAnsiTheme="minorHAnsi" w:cstheme="minorHAnsi"/>
        </w:rPr>
        <w:t xml:space="preserve">(Swimming, Water Polo, Diving) </w:t>
      </w:r>
      <w:r w:rsidRPr="005B1760">
        <w:rPr>
          <w:rFonts w:asciiTheme="minorHAnsi" w:hAnsiTheme="minorHAnsi" w:cstheme="minorHAnsi"/>
        </w:rPr>
        <w:t>qualification is required.</w:t>
      </w:r>
    </w:p>
    <w:p w14:paraId="2C24977D" w14:textId="44A2115C" w:rsidR="00E85989" w:rsidRDefault="00E85989" w:rsidP="005B1760">
      <w:pPr>
        <w:spacing w:line="276" w:lineRule="auto"/>
        <w:rPr>
          <w:rFonts w:asciiTheme="minorHAnsi" w:hAnsiTheme="minorHAnsi" w:cstheme="minorHAnsi"/>
        </w:rPr>
      </w:pPr>
    </w:p>
    <w:p w14:paraId="7770A09F" w14:textId="3892D10C" w:rsidR="00E85989" w:rsidRPr="005B1760" w:rsidRDefault="003C5968" w:rsidP="005B1760">
      <w:pPr>
        <w:spacing w:line="276" w:lineRule="auto"/>
        <w:rPr>
          <w:rFonts w:asciiTheme="minorHAnsi" w:hAnsiTheme="minorHAnsi" w:cstheme="minorHAnsi"/>
        </w:rPr>
      </w:pPr>
      <w:r>
        <w:rPr>
          <w:rFonts w:asciiTheme="minorHAnsi" w:hAnsiTheme="minorHAnsi" w:cstheme="minorHAnsi"/>
        </w:rPr>
        <w:t xml:space="preserve">The Education Dept. has published more detailed information </w:t>
      </w:r>
      <w:r w:rsidR="008A10E1">
        <w:rPr>
          <w:rFonts w:asciiTheme="minorHAnsi" w:hAnsiTheme="minorHAnsi" w:cstheme="minorHAnsi"/>
        </w:rPr>
        <w:t xml:space="preserve">in the </w:t>
      </w:r>
      <w:r>
        <w:rPr>
          <w:rFonts w:asciiTheme="minorHAnsi" w:hAnsiTheme="minorHAnsi" w:cstheme="minorHAnsi"/>
        </w:rPr>
        <w:t xml:space="preserve"> </w:t>
      </w:r>
      <w:hyperlink r:id="rId18" w:history="1">
        <w:r w:rsidRPr="003C5968">
          <w:rPr>
            <w:rStyle w:val="Hyperlink"/>
            <w:rFonts w:asciiTheme="minorHAnsi" w:hAnsiTheme="minorHAnsi" w:cstheme="minorHAnsi"/>
          </w:rPr>
          <w:t>Open Water Qualification Training Overview</w:t>
        </w:r>
      </w:hyperlink>
      <w:r>
        <w:rPr>
          <w:rFonts w:asciiTheme="minorHAnsi" w:hAnsiTheme="minorHAnsi" w:cstheme="minorHAnsi"/>
        </w:rPr>
        <w:t xml:space="preserve"> </w:t>
      </w:r>
      <w:r w:rsidR="008A10E1">
        <w:rPr>
          <w:rFonts w:asciiTheme="minorHAnsi" w:hAnsiTheme="minorHAnsi" w:cstheme="minorHAnsi"/>
        </w:rPr>
        <w:t xml:space="preserve">document </w:t>
      </w:r>
      <w:r>
        <w:rPr>
          <w:rFonts w:asciiTheme="minorHAnsi" w:hAnsiTheme="minorHAnsi" w:cstheme="minorHAnsi"/>
        </w:rPr>
        <w:t xml:space="preserve">which coaches and teachers which may assist in deciding what education supports you may need. </w:t>
      </w:r>
      <w:r w:rsidR="00E85989" w:rsidRPr="005B1760">
        <w:rPr>
          <w:rFonts w:asciiTheme="minorHAnsi" w:hAnsiTheme="minorHAnsi" w:cstheme="minorHAnsi"/>
        </w:rPr>
        <w:t xml:space="preserve">If you require further information on the Level 2 Open Water Coaching Qualification, please contact </w:t>
      </w:r>
      <w:hyperlink r:id="rId19" w:history="1">
        <w:r w:rsidR="00E85989" w:rsidRPr="005B1760">
          <w:rPr>
            <w:rStyle w:val="Hyperlink"/>
            <w:rFonts w:asciiTheme="minorHAnsi" w:hAnsiTheme="minorHAnsi" w:cstheme="minorHAnsi"/>
          </w:rPr>
          <w:t>education@swimireland.ie</w:t>
        </w:r>
      </w:hyperlink>
    </w:p>
    <w:p w14:paraId="64F5F1FD" w14:textId="190A16AA" w:rsidR="00E85989" w:rsidRDefault="00E85989" w:rsidP="005B1760">
      <w:pPr>
        <w:spacing w:line="276" w:lineRule="auto"/>
        <w:rPr>
          <w:rFonts w:asciiTheme="minorHAnsi" w:hAnsiTheme="minorHAnsi" w:cstheme="minorHAnsi"/>
          <w:u w:val="single"/>
        </w:rPr>
      </w:pPr>
    </w:p>
    <w:p w14:paraId="33143D24" w14:textId="376AF699" w:rsidR="003C5968" w:rsidRDefault="003C5968" w:rsidP="005B1760">
      <w:pPr>
        <w:spacing w:line="276" w:lineRule="auto"/>
        <w:rPr>
          <w:rFonts w:asciiTheme="minorHAnsi" w:hAnsiTheme="minorHAnsi" w:cstheme="minorHAnsi"/>
          <w:u w:val="single"/>
        </w:rPr>
      </w:pPr>
    </w:p>
    <w:p w14:paraId="1D8312EB" w14:textId="487971D9" w:rsidR="003C5968" w:rsidRDefault="003C5968" w:rsidP="005B1760">
      <w:pPr>
        <w:spacing w:line="276" w:lineRule="auto"/>
        <w:rPr>
          <w:rFonts w:asciiTheme="minorHAnsi" w:hAnsiTheme="minorHAnsi" w:cstheme="minorHAnsi"/>
          <w:u w:val="single"/>
        </w:rPr>
      </w:pPr>
    </w:p>
    <w:p w14:paraId="76117FAD" w14:textId="1A4F86DD" w:rsidR="003C5968" w:rsidRDefault="003C5968" w:rsidP="005B1760">
      <w:pPr>
        <w:spacing w:line="276" w:lineRule="auto"/>
        <w:rPr>
          <w:rFonts w:asciiTheme="minorHAnsi" w:hAnsiTheme="minorHAnsi" w:cstheme="minorHAnsi"/>
          <w:u w:val="single"/>
        </w:rPr>
      </w:pPr>
    </w:p>
    <w:p w14:paraId="77F59F27" w14:textId="24E79753" w:rsidR="003C5968" w:rsidRDefault="003C5968" w:rsidP="005B1760">
      <w:pPr>
        <w:spacing w:line="276" w:lineRule="auto"/>
        <w:rPr>
          <w:rFonts w:asciiTheme="minorHAnsi" w:hAnsiTheme="minorHAnsi" w:cstheme="minorHAnsi"/>
          <w:u w:val="single"/>
        </w:rPr>
      </w:pPr>
    </w:p>
    <w:p w14:paraId="63A5243D" w14:textId="516C373D" w:rsidR="003C5968" w:rsidRDefault="003C5968" w:rsidP="005B1760">
      <w:pPr>
        <w:spacing w:line="276" w:lineRule="auto"/>
        <w:rPr>
          <w:rFonts w:asciiTheme="minorHAnsi" w:hAnsiTheme="minorHAnsi" w:cstheme="minorHAnsi"/>
          <w:u w:val="single"/>
        </w:rPr>
      </w:pPr>
    </w:p>
    <w:p w14:paraId="3F8FFB66" w14:textId="77777777" w:rsidR="003C5968" w:rsidRPr="005B1760" w:rsidRDefault="003C5968" w:rsidP="005B1760">
      <w:pPr>
        <w:spacing w:line="276" w:lineRule="auto"/>
        <w:rPr>
          <w:rFonts w:asciiTheme="minorHAnsi" w:hAnsiTheme="minorHAnsi" w:cstheme="minorHAnsi"/>
          <w:u w:val="single"/>
        </w:rPr>
      </w:pPr>
    </w:p>
    <w:p w14:paraId="41D46FC5" w14:textId="2DCB2277" w:rsidR="008917C6" w:rsidRPr="005B1760" w:rsidRDefault="00D75FE0" w:rsidP="005B1760">
      <w:pPr>
        <w:pStyle w:val="Heading3"/>
        <w:spacing w:line="276" w:lineRule="auto"/>
        <w:rPr>
          <w:b/>
          <w:bCs/>
        </w:rPr>
      </w:pPr>
      <w:r w:rsidRPr="005B1760">
        <w:rPr>
          <w:b/>
          <w:bCs/>
        </w:rPr>
        <w:lastRenderedPageBreak/>
        <w:t>Safety Requirements</w:t>
      </w:r>
    </w:p>
    <w:p w14:paraId="6C6A32FE" w14:textId="41331EE7" w:rsidR="00D75FE0" w:rsidRPr="005B1760" w:rsidRDefault="00D75FE0" w:rsidP="005B1760">
      <w:pPr>
        <w:spacing w:line="276" w:lineRule="auto"/>
        <w:rPr>
          <w:rFonts w:asciiTheme="minorHAnsi" w:hAnsiTheme="minorHAnsi" w:cstheme="minorHAnsi"/>
        </w:rPr>
      </w:pPr>
    </w:p>
    <w:p w14:paraId="1D99DE98" w14:textId="652CB28B" w:rsidR="003C5968" w:rsidRDefault="003C5968" w:rsidP="003C5968">
      <w:pPr>
        <w:spacing w:line="276" w:lineRule="auto"/>
        <w:rPr>
          <w:rFonts w:asciiTheme="minorHAnsi" w:hAnsiTheme="minorHAnsi" w:cstheme="minorHAnsi"/>
        </w:rPr>
      </w:pPr>
      <w:r>
        <w:rPr>
          <w:rFonts w:asciiTheme="minorHAnsi" w:hAnsiTheme="minorHAnsi" w:cstheme="minorHAnsi"/>
        </w:rPr>
        <w:t xml:space="preserve">Please read the </w:t>
      </w:r>
      <w:hyperlink r:id="rId20" w:history="1">
        <w:r w:rsidRPr="003C5968">
          <w:rPr>
            <w:rStyle w:val="Hyperlink"/>
            <w:rFonts w:asciiTheme="minorHAnsi" w:hAnsiTheme="minorHAnsi" w:cstheme="minorHAnsi"/>
          </w:rPr>
          <w:t>Swim Ireland Open Water Safe Supervision Guidelines</w:t>
        </w:r>
      </w:hyperlink>
      <w:r>
        <w:rPr>
          <w:rFonts w:asciiTheme="minorHAnsi" w:hAnsiTheme="minorHAnsi" w:cstheme="minorHAnsi"/>
        </w:rPr>
        <w:t xml:space="preserve"> in advance of planning your training.</w:t>
      </w:r>
    </w:p>
    <w:p w14:paraId="54408374" w14:textId="77777777" w:rsidR="003C5968" w:rsidRDefault="003C5968" w:rsidP="005B1760">
      <w:pPr>
        <w:spacing w:line="276" w:lineRule="auto"/>
        <w:rPr>
          <w:rFonts w:asciiTheme="minorHAnsi" w:hAnsiTheme="minorHAnsi" w:cstheme="minorHAnsi"/>
        </w:rPr>
      </w:pPr>
    </w:p>
    <w:p w14:paraId="61355BA8" w14:textId="45331885" w:rsidR="00D75FE0" w:rsidRPr="005B1760" w:rsidRDefault="00D75FE0" w:rsidP="005B1760">
      <w:pPr>
        <w:spacing w:line="276" w:lineRule="auto"/>
        <w:rPr>
          <w:rFonts w:asciiTheme="minorHAnsi" w:hAnsiTheme="minorHAnsi" w:cstheme="minorHAnsi"/>
          <w:u w:val="single"/>
        </w:rPr>
      </w:pPr>
      <w:r w:rsidRPr="005B1760">
        <w:rPr>
          <w:rFonts w:asciiTheme="minorHAnsi" w:hAnsiTheme="minorHAnsi" w:cstheme="minorHAnsi"/>
        </w:rPr>
        <w:t>It is important to take note of the following:</w:t>
      </w:r>
    </w:p>
    <w:p w14:paraId="2AF0CADE" w14:textId="77777777" w:rsidR="00D75FE0" w:rsidRPr="005B1760" w:rsidRDefault="00D75FE0" w:rsidP="005B1760">
      <w:pPr>
        <w:spacing w:line="276" w:lineRule="auto"/>
        <w:rPr>
          <w:rFonts w:asciiTheme="minorHAnsi" w:hAnsiTheme="minorHAnsi" w:cstheme="minorHAnsi"/>
          <w:u w:val="single"/>
        </w:rPr>
      </w:pPr>
    </w:p>
    <w:p w14:paraId="3F47C939" w14:textId="1A8628AB" w:rsidR="008917C6" w:rsidRPr="005B1760" w:rsidRDefault="008917C6" w:rsidP="005B1760">
      <w:pPr>
        <w:pStyle w:val="ListParagraph"/>
        <w:numPr>
          <w:ilvl w:val="0"/>
          <w:numId w:val="11"/>
        </w:numPr>
        <w:spacing w:line="276" w:lineRule="auto"/>
        <w:rPr>
          <w:rFonts w:asciiTheme="minorHAnsi" w:hAnsiTheme="minorHAnsi" w:cstheme="minorHAnsi"/>
        </w:rPr>
      </w:pPr>
      <w:r w:rsidRPr="005B1760">
        <w:rPr>
          <w:rFonts w:asciiTheme="minorHAnsi" w:hAnsiTheme="minorHAnsi" w:cstheme="minorHAnsi"/>
        </w:rPr>
        <w:t xml:space="preserve">Club sessions taking place </w:t>
      </w:r>
      <w:r w:rsidR="00D75FE0" w:rsidRPr="005B1760">
        <w:rPr>
          <w:rFonts w:asciiTheme="minorHAnsi" w:hAnsiTheme="minorHAnsi" w:cstheme="minorHAnsi"/>
        </w:rPr>
        <w:t>outdoors will require an appropriate trained lifeguard to be present at all sessions.</w:t>
      </w:r>
    </w:p>
    <w:p w14:paraId="54A85FE1" w14:textId="6D2A11E3" w:rsidR="00C33B2B" w:rsidRPr="005B1760" w:rsidRDefault="00C33B2B" w:rsidP="005B1760">
      <w:pPr>
        <w:pStyle w:val="ListParagraph"/>
        <w:numPr>
          <w:ilvl w:val="0"/>
          <w:numId w:val="11"/>
        </w:numPr>
        <w:spacing w:line="276" w:lineRule="auto"/>
        <w:rPr>
          <w:rFonts w:asciiTheme="minorHAnsi" w:hAnsiTheme="minorHAnsi" w:cstheme="minorHAnsi"/>
        </w:rPr>
      </w:pPr>
      <w:r w:rsidRPr="005B1760">
        <w:rPr>
          <w:rFonts w:asciiTheme="minorHAnsi" w:hAnsiTheme="minorHAnsi" w:cstheme="minorHAnsi"/>
        </w:rPr>
        <w:t>Only swim within permitted areas and in areas that you know</w:t>
      </w:r>
      <w:r w:rsidR="00D75FE0" w:rsidRPr="005B1760">
        <w:rPr>
          <w:rFonts w:asciiTheme="minorHAnsi" w:hAnsiTheme="minorHAnsi" w:cstheme="minorHAnsi"/>
        </w:rPr>
        <w:t xml:space="preserve"> and h</w:t>
      </w:r>
      <w:r w:rsidRPr="005B1760">
        <w:rPr>
          <w:rFonts w:asciiTheme="minorHAnsi" w:hAnsiTheme="minorHAnsi" w:cstheme="minorHAnsi"/>
        </w:rPr>
        <w:t xml:space="preserve">ave someone on land as a spotter who is a designated responsible person and point of contact for the emergency </w:t>
      </w:r>
      <w:r w:rsidR="005B1760" w:rsidRPr="005B1760">
        <w:rPr>
          <w:rFonts w:asciiTheme="minorHAnsi" w:hAnsiTheme="minorHAnsi" w:cstheme="minorHAnsi"/>
        </w:rPr>
        <w:t>services.</w:t>
      </w:r>
    </w:p>
    <w:p w14:paraId="0DEBD7C1" w14:textId="74664D1A" w:rsidR="00C33B2B" w:rsidRPr="005B1760" w:rsidRDefault="00C33B2B" w:rsidP="005B1760">
      <w:pPr>
        <w:pStyle w:val="ListParagraph"/>
        <w:numPr>
          <w:ilvl w:val="0"/>
          <w:numId w:val="11"/>
        </w:numPr>
        <w:spacing w:line="276" w:lineRule="auto"/>
        <w:rPr>
          <w:rFonts w:asciiTheme="minorHAnsi" w:hAnsiTheme="minorHAnsi" w:cstheme="minorHAnsi"/>
        </w:rPr>
      </w:pPr>
      <w:r w:rsidRPr="005B1760">
        <w:rPr>
          <w:rFonts w:asciiTheme="minorHAnsi" w:hAnsiTheme="minorHAnsi" w:cstheme="minorHAnsi"/>
        </w:rPr>
        <w:t>It is recommended to have a safety kayak or paddle boarder for club sessions</w:t>
      </w:r>
      <w:r w:rsidR="00D75FE0" w:rsidRPr="005B1760">
        <w:rPr>
          <w:rFonts w:asciiTheme="minorHAnsi" w:hAnsiTheme="minorHAnsi" w:cstheme="minorHAnsi"/>
        </w:rPr>
        <w:t xml:space="preserve"> that are taking place in open water venues.</w:t>
      </w:r>
    </w:p>
    <w:p w14:paraId="3BEC551A" w14:textId="1EE0ECB5" w:rsidR="00A94155" w:rsidRPr="005B1760" w:rsidRDefault="00A94155" w:rsidP="005B1760">
      <w:pPr>
        <w:pStyle w:val="ListParagraph"/>
        <w:numPr>
          <w:ilvl w:val="0"/>
          <w:numId w:val="11"/>
        </w:numPr>
        <w:spacing w:line="276" w:lineRule="auto"/>
        <w:rPr>
          <w:rFonts w:asciiTheme="minorHAnsi" w:hAnsiTheme="minorHAnsi" w:cstheme="minorHAnsi"/>
        </w:rPr>
      </w:pPr>
      <w:r w:rsidRPr="005B1760">
        <w:rPr>
          <w:rFonts w:asciiTheme="minorHAnsi" w:hAnsiTheme="minorHAnsi" w:cstheme="minorHAnsi"/>
        </w:rPr>
        <w:t>Do not exceed a maximum of 1:20 ratio (or for as many swimmers as the current government guidance allows).</w:t>
      </w:r>
    </w:p>
    <w:p w14:paraId="2BC0CFB8" w14:textId="476B0A86" w:rsidR="00C33B2B" w:rsidRPr="005B1760" w:rsidRDefault="00C33B2B" w:rsidP="005B1760">
      <w:pPr>
        <w:pStyle w:val="ListParagraph"/>
        <w:numPr>
          <w:ilvl w:val="0"/>
          <w:numId w:val="11"/>
        </w:numPr>
        <w:spacing w:line="276" w:lineRule="auto"/>
        <w:rPr>
          <w:rFonts w:asciiTheme="minorHAnsi" w:hAnsiTheme="minorHAnsi" w:cstheme="minorHAnsi"/>
        </w:rPr>
      </w:pPr>
      <w:r w:rsidRPr="005B1760">
        <w:rPr>
          <w:rFonts w:asciiTheme="minorHAnsi" w:hAnsiTheme="minorHAnsi" w:cstheme="minorHAnsi"/>
        </w:rPr>
        <w:t xml:space="preserve">Tow floats are recommended for visibility and </w:t>
      </w:r>
      <w:r w:rsidR="005B1760" w:rsidRPr="005B1760">
        <w:rPr>
          <w:rFonts w:asciiTheme="minorHAnsi" w:hAnsiTheme="minorHAnsi" w:cstheme="minorHAnsi"/>
        </w:rPr>
        <w:t>safety.</w:t>
      </w:r>
    </w:p>
    <w:p w14:paraId="1EEDA00F" w14:textId="088C536E" w:rsidR="00C33B2B" w:rsidRPr="005B1760" w:rsidRDefault="00C33B2B" w:rsidP="005B1760">
      <w:pPr>
        <w:pStyle w:val="ListParagraph"/>
        <w:numPr>
          <w:ilvl w:val="0"/>
          <w:numId w:val="11"/>
        </w:numPr>
        <w:spacing w:line="276" w:lineRule="auto"/>
        <w:rPr>
          <w:rFonts w:asciiTheme="minorHAnsi" w:hAnsiTheme="minorHAnsi" w:cstheme="minorHAnsi"/>
        </w:rPr>
      </w:pPr>
      <w:r w:rsidRPr="005B1760">
        <w:rPr>
          <w:rFonts w:asciiTheme="minorHAnsi" w:hAnsiTheme="minorHAnsi" w:cstheme="minorHAnsi"/>
        </w:rPr>
        <w:t xml:space="preserve">Don’t swim out to sea, swim parallel and close to the shore – know your route before you </w:t>
      </w:r>
      <w:r w:rsidR="005B1760" w:rsidRPr="005B1760">
        <w:rPr>
          <w:rFonts w:asciiTheme="minorHAnsi" w:hAnsiTheme="minorHAnsi" w:cstheme="minorHAnsi"/>
        </w:rPr>
        <w:t>start.</w:t>
      </w:r>
    </w:p>
    <w:p w14:paraId="433C31BB" w14:textId="24E40BFE" w:rsidR="00C33B2B" w:rsidRPr="005B1760" w:rsidRDefault="00C33B2B" w:rsidP="005B1760">
      <w:pPr>
        <w:spacing w:line="276" w:lineRule="auto"/>
        <w:rPr>
          <w:rFonts w:asciiTheme="minorHAnsi" w:hAnsiTheme="minorHAnsi" w:cstheme="minorHAnsi"/>
        </w:rPr>
      </w:pPr>
    </w:p>
    <w:p w14:paraId="0FDFCC2C" w14:textId="5BACDDB9" w:rsidR="00C33B2B" w:rsidRPr="005B1760" w:rsidRDefault="00C33B2B" w:rsidP="005B1760">
      <w:pPr>
        <w:spacing w:line="276" w:lineRule="auto"/>
        <w:rPr>
          <w:rFonts w:asciiTheme="minorHAnsi" w:hAnsiTheme="minorHAnsi" w:cstheme="minorHAnsi"/>
        </w:rPr>
      </w:pPr>
    </w:p>
    <w:sectPr w:rsidR="00C33B2B" w:rsidRPr="005B1760" w:rsidSect="005B1760">
      <w:headerReference w:type="default" r:id="rId21"/>
      <w:footerReference w:type="default" r:id="rId22"/>
      <w:pgSz w:w="11900" w:h="16840"/>
      <w:pgMar w:top="1418" w:right="1340" w:bottom="426" w:left="1340"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730CA" w14:textId="77777777" w:rsidR="00645370" w:rsidRDefault="00645370" w:rsidP="00C245C0">
      <w:r>
        <w:separator/>
      </w:r>
    </w:p>
  </w:endnote>
  <w:endnote w:type="continuationSeparator" w:id="0">
    <w:p w14:paraId="0C744509" w14:textId="77777777" w:rsidR="00645370" w:rsidRDefault="00645370" w:rsidP="00C2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69495248"/>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6C26BD3" w14:textId="10DBED07" w:rsidR="00D61B7D" w:rsidRPr="00D61B7D" w:rsidRDefault="00D61B7D">
            <w:pPr>
              <w:pStyle w:val="Footer"/>
              <w:jc w:val="right"/>
              <w:rPr>
                <w:sz w:val="20"/>
                <w:szCs w:val="20"/>
              </w:rPr>
            </w:pPr>
            <w:r w:rsidRPr="00D61B7D">
              <w:rPr>
                <w:sz w:val="20"/>
                <w:szCs w:val="20"/>
              </w:rPr>
              <w:t xml:space="preserve">Page </w:t>
            </w:r>
            <w:r w:rsidRPr="00D61B7D">
              <w:rPr>
                <w:b/>
                <w:bCs/>
                <w:sz w:val="20"/>
                <w:szCs w:val="20"/>
              </w:rPr>
              <w:fldChar w:fldCharType="begin"/>
            </w:r>
            <w:r w:rsidRPr="00D61B7D">
              <w:rPr>
                <w:b/>
                <w:bCs/>
                <w:sz w:val="20"/>
                <w:szCs w:val="20"/>
              </w:rPr>
              <w:instrText xml:space="preserve"> PAGE </w:instrText>
            </w:r>
            <w:r w:rsidRPr="00D61B7D">
              <w:rPr>
                <w:b/>
                <w:bCs/>
                <w:sz w:val="20"/>
                <w:szCs w:val="20"/>
              </w:rPr>
              <w:fldChar w:fldCharType="separate"/>
            </w:r>
            <w:r w:rsidRPr="00D61B7D">
              <w:rPr>
                <w:b/>
                <w:bCs/>
                <w:noProof/>
                <w:sz w:val="20"/>
                <w:szCs w:val="20"/>
              </w:rPr>
              <w:t>2</w:t>
            </w:r>
            <w:r w:rsidRPr="00D61B7D">
              <w:rPr>
                <w:b/>
                <w:bCs/>
                <w:sz w:val="20"/>
                <w:szCs w:val="20"/>
              </w:rPr>
              <w:fldChar w:fldCharType="end"/>
            </w:r>
            <w:r w:rsidRPr="00D61B7D">
              <w:rPr>
                <w:sz w:val="20"/>
                <w:szCs w:val="20"/>
              </w:rPr>
              <w:t xml:space="preserve"> of </w:t>
            </w:r>
            <w:r w:rsidRPr="00D61B7D">
              <w:rPr>
                <w:b/>
                <w:bCs/>
                <w:sz w:val="20"/>
                <w:szCs w:val="20"/>
              </w:rPr>
              <w:fldChar w:fldCharType="begin"/>
            </w:r>
            <w:r w:rsidRPr="00D61B7D">
              <w:rPr>
                <w:b/>
                <w:bCs/>
                <w:sz w:val="20"/>
                <w:szCs w:val="20"/>
              </w:rPr>
              <w:instrText xml:space="preserve"> NUMPAGES  </w:instrText>
            </w:r>
            <w:r w:rsidRPr="00D61B7D">
              <w:rPr>
                <w:b/>
                <w:bCs/>
                <w:sz w:val="20"/>
                <w:szCs w:val="20"/>
              </w:rPr>
              <w:fldChar w:fldCharType="separate"/>
            </w:r>
            <w:r w:rsidRPr="00D61B7D">
              <w:rPr>
                <w:b/>
                <w:bCs/>
                <w:noProof/>
                <w:sz w:val="20"/>
                <w:szCs w:val="20"/>
              </w:rPr>
              <w:t>2</w:t>
            </w:r>
            <w:r w:rsidRPr="00D61B7D">
              <w:rPr>
                <w:b/>
                <w:bCs/>
                <w:sz w:val="20"/>
                <w:szCs w:val="20"/>
              </w:rPr>
              <w:fldChar w:fldCharType="end"/>
            </w:r>
          </w:p>
        </w:sdtContent>
      </w:sdt>
    </w:sdtContent>
  </w:sdt>
  <w:p w14:paraId="1F853B06" w14:textId="77777777" w:rsidR="00D61B7D" w:rsidRDefault="00D61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14344" w14:textId="77777777" w:rsidR="00645370" w:rsidRDefault="00645370" w:rsidP="00C245C0">
      <w:r>
        <w:separator/>
      </w:r>
    </w:p>
  </w:footnote>
  <w:footnote w:type="continuationSeparator" w:id="0">
    <w:p w14:paraId="74EE7FAC" w14:textId="77777777" w:rsidR="00645370" w:rsidRDefault="00645370" w:rsidP="00C24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2BD9" w14:textId="77777777" w:rsidR="005B1760" w:rsidRPr="005B1760" w:rsidRDefault="005B1760" w:rsidP="005B1760">
    <w:pPr>
      <w:pStyle w:val="Header"/>
      <w:rPr>
        <w:rFonts w:asciiTheme="minorHAnsi" w:hAnsiTheme="minorHAnsi" w:cstheme="minorHAnsi"/>
      </w:rPr>
    </w:pPr>
    <w:r w:rsidRPr="005B1760">
      <w:rPr>
        <w:rFonts w:asciiTheme="minorHAnsi" w:hAnsiTheme="minorHAnsi" w:cstheme="minorHAnsi"/>
        <w:noProof/>
      </w:rPr>
      <w:drawing>
        <wp:anchor distT="0" distB="0" distL="114300" distR="114300" simplePos="0" relativeHeight="251676160" behindDoc="0" locked="0" layoutInCell="1" allowOverlap="1" wp14:anchorId="54373882" wp14:editId="657FABDD">
          <wp:simplePos x="0" y="0"/>
          <wp:positionH relativeFrom="column">
            <wp:posOffset>4399280</wp:posOffset>
          </wp:positionH>
          <wp:positionV relativeFrom="paragraph">
            <wp:posOffset>-78105</wp:posOffset>
          </wp:positionV>
          <wp:extent cx="2133600" cy="460375"/>
          <wp:effectExtent l="0" t="0" r="0" b="0"/>
          <wp:wrapSquare wrapText="bothSides"/>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b and Community logo.png"/>
                  <pic:cNvPicPr/>
                </pic:nvPicPr>
                <pic:blipFill>
                  <a:blip r:embed="rId1">
                    <a:extLst>
                      <a:ext uri="{28A0092B-C50C-407E-A947-70E740481C1C}">
                        <a14:useLocalDpi xmlns:a14="http://schemas.microsoft.com/office/drawing/2010/main" val="0"/>
                      </a:ext>
                    </a:extLst>
                  </a:blip>
                  <a:stretch>
                    <a:fillRect/>
                  </a:stretch>
                </pic:blipFill>
                <pic:spPr>
                  <a:xfrm>
                    <a:off x="0" y="0"/>
                    <a:ext cx="2133600" cy="460375"/>
                  </a:xfrm>
                  <a:prstGeom prst="rect">
                    <a:avLst/>
                  </a:prstGeom>
                </pic:spPr>
              </pic:pic>
            </a:graphicData>
          </a:graphic>
          <wp14:sizeRelH relativeFrom="page">
            <wp14:pctWidth>0</wp14:pctWidth>
          </wp14:sizeRelH>
          <wp14:sizeRelV relativeFrom="page">
            <wp14:pctHeight>0</wp14:pctHeight>
          </wp14:sizeRelV>
        </wp:anchor>
      </w:drawing>
    </w:r>
    <w:r w:rsidRPr="005B1760">
      <w:rPr>
        <w:rFonts w:asciiTheme="minorHAnsi" w:hAnsiTheme="minorHAnsi" w:cstheme="minorHAnsi"/>
      </w:rPr>
      <w:t xml:space="preserve">Swim Ireland Club Toolkit   </w:t>
    </w:r>
  </w:p>
  <w:p w14:paraId="6E79DD99" w14:textId="77777777" w:rsidR="005B1760" w:rsidRPr="005B1760" w:rsidRDefault="005B1760" w:rsidP="005B1760">
    <w:pPr>
      <w:pStyle w:val="Header"/>
      <w:rPr>
        <w:rFonts w:asciiTheme="minorHAnsi" w:hAnsiTheme="minorHAnsi" w:cstheme="minorHAnsi"/>
      </w:rPr>
    </w:pPr>
    <w:r w:rsidRPr="005B1760">
      <w:rPr>
        <w:rFonts w:asciiTheme="minorHAnsi" w:hAnsiTheme="minorHAnsi" w:cstheme="minorHAnsi"/>
      </w:rPr>
      <w:t xml:space="preserve">COVID-19 Return to Water   </w:t>
    </w:r>
  </w:p>
  <w:p w14:paraId="0E34F3FF" w14:textId="4A41647D" w:rsidR="00C245C0" w:rsidRPr="005B1760" w:rsidRDefault="00C245C0">
    <w:pPr>
      <w:pStyle w:val="Header"/>
      <w:rPr>
        <w:rFonts w:asciiTheme="minorHAnsi" w:hAnsiTheme="minorHAnsi" w:cstheme="minorHAnsi"/>
      </w:rPr>
    </w:pPr>
    <w:r w:rsidRPr="005B1760">
      <w:rPr>
        <w:rFonts w:asciiTheme="minorHAnsi" w:hAnsiTheme="minorHAnsi" w:cstheme="minorHAnsi"/>
      </w:rPr>
      <w:t>Swim Ireland Outdoor Training Guidance</w:t>
    </w:r>
    <w:r w:rsidR="005B1760">
      <w:rPr>
        <w:rFonts w:asciiTheme="minorHAnsi" w:hAnsiTheme="minorHAnsi" w:cstheme="minorHAnsi"/>
      </w:rPr>
      <w:t xml:space="preserve"> (</w:t>
    </w:r>
    <w:r w:rsidR="003C5968">
      <w:rPr>
        <w:rFonts w:asciiTheme="minorHAnsi" w:hAnsiTheme="minorHAnsi" w:cstheme="minorHAnsi"/>
      </w:rPr>
      <w:t>Updated 5</w:t>
    </w:r>
    <w:r w:rsidR="003C5968" w:rsidRPr="003C5968">
      <w:rPr>
        <w:rFonts w:asciiTheme="minorHAnsi" w:hAnsiTheme="minorHAnsi" w:cstheme="minorHAnsi"/>
        <w:vertAlign w:val="superscript"/>
      </w:rPr>
      <w:t>th</w:t>
    </w:r>
    <w:r w:rsidR="003C5968">
      <w:rPr>
        <w:rFonts w:asciiTheme="minorHAnsi" w:hAnsiTheme="minorHAnsi" w:cstheme="minorHAnsi"/>
      </w:rPr>
      <w:t xml:space="preserve"> May 2021</w:t>
    </w:r>
    <w:r w:rsidR="005B1760">
      <w:rPr>
        <w:rFonts w:asciiTheme="minorHAnsi" w:hAnsiTheme="minorHAnsi" w:cstheme="minorHAns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34BE"/>
    <w:multiLevelType w:val="hybridMultilevel"/>
    <w:tmpl w:val="FEBE83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51F0B2E"/>
    <w:multiLevelType w:val="hybridMultilevel"/>
    <w:tmpl w:val="10BAEC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3D11502"/>
    <w:multiLevelType w:val="hybridMultilevel"/>
    <w:tmpl w:val="32625184"/>
    <w:lvl w:ilvl="0" w:tplc="C15A4D60">
      <w:numFmt w:val="bullet"/>
      <w:lvlText w:val=""/>
      <w:lvlJc w:val="left"/>
      <w:pPr>
        <w:ind w:left="821" w:hanging="361"/>
      </w:pPr>
      <w:rPr>
        <w:rFonts w:ascii="Symbol" w:eastAsia="Symbol" w:hAnsi="Symbol" w:cs="Symbol" w:hint="default"/>
        <w:color w:val="545454"/>
        <w:w w:val="100"/>
        <w:sz w:val="20"/>
        <w:szCs w:val="20"/>
        <w:lang w:val="en-GB" w:eastAsia="en-US" w:bidi="ar-SA"/>
      </w:rPr>
    </w:lvl>
    <w:lvl w:ilvl="1" w:tplc="D0C6C2B0">
      <w:numFmt w:val="bullet"/>
      <w:lvlText w:val="•"/>
      <w:lvlJc w:val="left"/>
      <w:pPr>
        <w:ind w:left="1660" w:hanging="361"/>
      </w:pPr>
      <w:rPr>
        <w:rFonts w:hint="default"/>
        <w:lang w:val="en-GB" w:eastAsia="en-US" w:bidi="ar-SA"/>
      </w:rPr>
    </w:lvl>
    <w:lvl w:ilvl="2" w:tplc="795EA656">
      <w:numFmt w:val="bullet"/>
      <w:lvlText w:val="•"/>
      <w:lvlJc w:val="left"/>
      <w:pPr>
        <w:ind w:left="2500" w:hanging="361"/>
      </w:pPr>
      <w:rPr>
        <w:rFonts w:hint="default"/>
        <w:lang w:val="en-GB" w:eastAsia="en-US" w:bidi="ar-SA"/>
      </w:rPr>
    </w:lvl>
    <w:lvl w:ilvl="3" w:tplc="CE8451C0">
      <w:numFmt w:val="bullet"/>
      <w:lvlText w:val="•"/>
      <w:lvlJc w:val="left"/>
      <w:pPr>
        <w:ind w:left="3340" w:hanging="361"/>
      </w:pPr>
      <w:rPr>
        <w:rFonts w:hint="default"/>
        <w:lang w:val="en-GB" w:eastAsia="en-US" w:bidi="ar-SA"/>
      </w:rPr>
    </w:lvl>
    <w:lvl w:ilvl="4" w:tplc="AF20F41A">
      <w:numFmt w:val="bullet"/>
      <w:lvlText w:val="•"/>
      <w:lvlJc w:val="left"/>
      <w:pPr>
        <w:ind w:left="4180" w:hanging="361"/>
      </w:pPr>
      <w:rPr>
        <w:rFonts w:hint="default"/>
        <w:lang w:val="en-GB" w:eastAsia="en-US" w:bidi="ar-SA"/>
      </w:rPr>
    </w:lvl>
    <w:lvl w:ilvl="5" w:tplc="33BAC6BE">
      <w:numFmt w:val="bullet"/>
      <w:lvlText w:val="•"/>
      <w:lvlJc w:val="left"/>
      <w:pPr>
        <w:ind w:left="5020" w:hanging="361"/>
      </w:pPr>
      <w:rPr>
        <w:rFonts w:hint="default"/>
        <w:lang w:val="en-GB" w:eastAsia="en-US" w:bidi="ar-SA"/>
      </w:rPr>
    </w:lvl>
    <w:lvl w:ilvl="6" w:tplc="1166D376">
      <w:numFmt w:val="bullet"/>
      <w:lvlText w:val="•"/>
      <w:lvlJc w:val="left"/>
      <w:pPr>
        <w:ind w:left="5860" w:hanging="361"/>
      </w:pPr>
      <w:rPr>
        <w:rFonts w:hint="default"/>
        <w:lang w:val="en-GB" w:eastAsia="en-US" w:bidi="ar-SA"/>
      </w:rPr>
    </w:lvl>
    <w:lvl w:ilvl="7" w:tplc="F4B4486E">
      <w:numFmt w:val="bullet"/>
      <w:lvlText w:val="•"/>
      <w:lvlJc w:val="left"/>
      <w:pPr>
        <w:ind w:left="6700" w:hanging="361"/>
      </w:pPr>
      <w:rPr>
        <w:rFonts w:hint="default"/>
        <w:lang w:val="en-GB" w:eastAsia="en-US" w:bidi="ar-SA"/>
      </w:rPr>
    </w:lvl>
    <w:lvl w:ilvl="8" w:tplc="0D02507A">
      <w:numFmt w:val="bullet"/>
      <w:lvlText w:val="•"/>
      <w:lvlJc w:val="left"/>
      <w:pPr>
        <w:ind w:left="7540" w:hanging="361"/>
      </w:pPr>
      <w:rPr>
        <w:rFonts w:hint="default"/>
        <w:lang w:val="en-GB" w:eastAsia="en-US" w:bidi="ar-SA"/>
      </w:rPr>
    </w:lvl>
  </w:abstractNum>
  <w:abstractNum w:abstractNumId="3" w15:restartNumberingAfterBreak="0">
    <w:nsid w:val="392860FC"/>
    <w:multiLevelType w:val="hybridMultilevel"/>
    <w:tmpl w:val="E35A8B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0427758"/>
    <w:multiLevelType w:val="hybridMultilevel"/>
    <w:tmpl w:val="AB7C33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0977667"/>
    <w:multiLevelType w:val="hybridMultilevel"/>
    <w:tmpl w:val="55D8A70C"/>
    <w:lvl w:ilvl="0" w:tplc="03369AD6">
      <w:start w:val="1"/>
      <w:numFmt w:val="lowerLetter"/>
      <w:lvlText w:val="%1)"/>
      <w:lvlJc w:val="left"/>
      <w:pPr>
        <w:ind w:left="356" w:hanging="256"/>
        <w:jc w:val="left"/>
      </w:pPr>
      <w:rPr>
        <w:rFonts w:ascii="Arial" w:eastAsia="Arial" w:hAnsi="Arial" w:cs="Arial" w:hint="default"/>
        <w:b/>
        <w:bCs/>
        <w:color w:val="545454"/>
        <w:spacing w:val="0"/>
        <w:w w:val="99"/>
        <w:sz w:val="22"/>
        <w:szCs w:val="22"/>
        <w:lang w:val="en-GB" w:eastAsia="en-US" w:bidi="ar-SA"/>
      </w:rPr>
    </w:lvl>
    <w:lvl w:ilvl="1" w:tplc="996AF9CE">
      <w:numFmt w:val="bullet"/>
      <w:lvlText w:val="•"/>
      <w:lvlJc w:val="left"/>
      <w:pPr>
        <w:ind w:left="1246" w:hanging="256"/>
      </w:pPr>
      <w:rPr>
        <w:rFonts w:hint="default"/>
        <w:lang w:val="en-GB" w:eastAsia="en-US" w:bidi="ar-SA"/>
      </w:rPr>
    </w:lvl>
    <w:lvl w:ilvl="2" w:tplc="20E68416">
      <w:numFmt w:val="bullet"/>
      <w:lvlText w:val="•"/>
      <w:lvlJc w:val="left"/>
      <w:pPr>
        <w:ind w:left="2132" w:hanging="256"/>
      </w:pPr>
      <w:rPr>
        <w:rFonts w:hint="default"/>
        <w:lang w:val="en-GB" w:eastAsia="en-US" w:bidi="ar-SA"/>
      </w:rPr>
    </w:lvl>
    <w:lvl w:ilvl="3" w:tplc="D48A4682">
      <w:numFmt w:val="bullet"/>
      <w:lvlText w:val="•"/>
      <w:lvlJc w:val="left"/>
      <w:pPr>
        <w:ind w:left="3018" w:hanging="256"/>
      </w:pPr>
      <w:rPr>
        <w:rFonts w:hint="default"/>
        <w:lang w:val="en-GB" w:eastAsia="en-US" w:bidi="ar-SA"/>
      </w:rPr>
    </w:lvl>
    <w:lvl w:ilvl="4" w:tplc="3716C942">
      <w:numFmt w:val="bullet"/>
      <w:lvlText w:val="•"/>
      <w:lvlJc w:val="left"/>
      <w:pPr>
        <w:ind w:left="3904" w:hanging="256"/>
      </w:pPr>
      <w:rPr>
        <w:rFonts w:hint="default"/>
        <w:lang w:val="en-GB" w:eastAsia="en-US" w:bidi="ar-SA"/>
      </w:rPr>
    </w:lvl>
    <w:lvl w:ilvl="5" w:tplc="80B64430">
      <w:numFmt w:val="bullet"/>
      <w:lvlText w:val="•"/>
      <w:lvlJc w:val="left"/>
      <w:pPr>
        <w:ind w:left="4790" w:hanging="256"/>
      </w:pPr>
      <w:rPr>
        <w:rFonts w:hint="default"/>
        <w:lang w:val="en-GB" w:eastAsia="en-US" w:bidi="ar-SA"/>
      </w:rPr>
    </w:lvl>
    <w:lvl w:ilvl="6" w:tplc="70560982">
      <w:numFmt w:val="bullet"/>
      <w:lvlText w:val="•"/>
      <w:lvlJc w:val="left"/>
      <w:pPr>
        <w:ind w:left="5676" w:hanging="256"/>
      </w:pPr>
      <w:rPr>
        <w:rFonts w:hint="default"/>
        <w:lang w:val="en-GB" w:eastAsia="en-US" w:bidi="ar-SA"/>
      </w:rPr>
    </w:lvl>
    <w:lvl w:ilvl="7" w:tplc="36DE30A4">
      <w:numFmt w:val="bullet"/>
      <w:lvlText w:val="•"/>
      <w:lvlJc w:val="left"/>
      <w:pPr>
        <w:ind w:left="6562" w:hanging="256"/>
      </w:pPr>
      <w:rPr>
        <w:rFonts w:hint="default"/>
        <w:lang w:val="en-GB" w:eastAsia="en-US" w:bidi="ar-SA"/>
      </w:rPr>
    </w:lvl>
    <w:lvl w:ilvl="8" w:tplc="86A0410C">
      <w:numFmt w:val="bullet"/>
      <w:lvlText w:val="•"/>
      <w:lvlJc w:val="left"/>
      <w:pPr>
        <w:ind w:left="7448" w:hanging="256"/>
      </w:pPr>
      <w:rPr>
        <w:rFonts w:hint="default"/>
        <w:lang w:val="en-GB" w:eastAsia="en-US" w:bidi="ar-SA"/>
      </w:rPr>
    </w:lvl>
  </w:abstractNum>
  <w:abstractNum w:abstractNumId="6" w15:restartNumberingAfterBreak="0">
    <w:nsid w:val="61677A4B"/>
    <w:multiLevelType w:val="hybridMultilevel"/>
    <w:tmpl w:val="C1324D84"/>
    <w:lvl w:ilvl="0" w:tplc="577E1000">
      <w:numFmt w:val="bullet"/>
      <w:lvlText w:val=""/>
      <w:lvlJc w:val="left"/>
      <w:pPr>
        <w:ind w:left="821" w:hanging="361"/>
      </w:pPr>
      <w:rPr>
        <w:rFonts w:ascii="Symbol" w:eastAsia="Symbol" w:hAnsi="Symbol" w:cs="Symbol" w:hint="default"/>
        <w:color w:val="545454"/>
        <w:w w:val="100"/>
        <w:sz w:val="22"/>
        <w:szCs w:val="22"/>
        <w:lang w:val="en-GB" w:eastAsia="en-US" w:bidi="ar-SA"/>
      </w:rPr>
    </w:lvl>
    <w:lvl w:ilvl="1" w:tplc="2924B6AC">
      <w:numFmt w:val="bullet"/>
      <w:lvlText w:val="•"/>
      <w:lvlJc w:val="left"/>
      <w:pPr>
        <w:ind w:left="1660" w:hanging="361"/>
      </w:pPr>
      <w:rPr>
        <w:rFonts w:hint="default"/>
        <w:lang w:val="en-GB" w:eastAsia="en-US" w:bidi="ar-SA"/>
      </w:rPr>
    </w:lvl>
    <w:lvl w:ilvl="2" w:tplc="9AECF1E2">
      <w:numFmt w:val="bullet"/>
      <w:lvlText w:val="•"/>
      <w:lvlJc w:val="left"/>
      <w:pPr>
        <w:ind w:left="2500" w:hanging="361"/>
      </w:pPr>
      <w:rPr>
        <w:rFonts w:hint="default"/>
        <w:lang w:val="en-GB" w:eastAsia="en-US" w:bidi="ar-SA"/>
      </w:rPr>
    </w:lvl>
    <w:lvl w:ilvl="3" w:tplc="0B3C7CBA">
      <w:numFmt w:val="bullet"/>
      <w:lvlText w:val="•"/>
      <w:lvlJc w:val="left"/>
      <w:pPr>
        <w:ind w:left="3340" w:hanging="361"/>
      </w:pPr>
      <w:rPr>
        <w:rFonts w:hint="default"/>
        <w:lang w:val="en-GB" w:eastAsia="en-US" w:bidi="ar-SA"/>
      </w:rPr>
    </w:lvl>
    <w:lvl w:ilvl="4" w:tplc="5120B2F8">
      <w:numFmt w:val="bullet"/>
      <w:lvlText w:val="•"/>
      <w:lvlJc w:val="left"/>
      <w:pPr>
        <w:ind w:left="4180" w:hanging="361"/>
      </w:pPr>
      <w:rPr>
        <w:rFonts w:hint="default"/>
        <w:lang w:val="en-GB" w:eastAsia="en-US" w:bidi="ar-SA"/>
      </w:rPr>
    </w:lvl>
    <w:lvl w:ilvl="5" w:tplc="5774843C">
      <w:numFmt w:val="bullet"/>
      <w:lvlText w:val="•"/>
      <w:lvlJc w:val="left"/>
      <w:pPr>
        <w:ind w:left="5020" w:hanging="361"/>
      </w:pPr>
      <w:rPr>
        <w:rFonts w:hint="default"/>
        <w:lang w:val="en-GB" w:eastAsia="en-US" w:bidi="ar-SA"/>
      </w:rPr>
    </w:lvl>
    <w:lvl w:ilvl="6" w:tplc="652019AE">
      <w:numFmt w:val="bullet"/>
      <w:lvlText w:val="•"/>
      <w:lvlJc w:val="left"/>
      <w:pPr>
        <w:ind w:left="5860" w:hanging="361"/>
      </w:pPr>
      <w:rPr>
        <w:rFonts w:hint="default"/>
        <w:lang w:val="en-GB" w:eastAsia="en-US" w:bidi="ar-SA"/>
      </w:rPr>
    </w:lvl>
    <w:lvl w:ilvl="7" w:tplc="9B6ACD06">
      <w:numFmt w:val="bullet"/>
      <w:lvlText w:val="•"/>
      <w:lvlJc w:val="left"/>
      <w:pPr>
        <w:ind w:left="6700" w:hanging="361"/>
      </w:pPr>
      <w:rPr>
        <w:rFonts w:hint="default"/>
        <w:lang w:val="en-GB" w:eastAsia="en-US" w:bidi="ar-SA"/>
      </w:rPr>
    </w:lvl>
    <w:lvl w:ilvl="8" w:tplc="F11C60D2">
      <w:numFmt w:val="bullet"/>
      <w:lvlText w:val="•"/>
      <w:lvlJc w:val="left"/>
      <w:pPr>
        <w:ind w:left="7540" w:hanging="361"/>
      </w:pPr>
      <w:rPr>
        <w:rFonts w:hint="default"/>
        <w:lang w:val="en-GB" w:eastAsia="en-US" w:bidi="ar-SA"/>
      </w:rPr>
    </w:lvl>
  </w:abstractNum>
  <w:abstractNum w:abstractNumId="7" w15:restartNumberingAfterBreak="0">
    <w:nsid w:val="6AFD4CDE"/>
    <w:multiLevelType w:val="hybridMultilevel"/>
    <w:tmpl w:val="36CE0B1A"/>
    <w:lvl w:ilvl="0" w:tplc="638A3A42">
      <w:numFmt w:val="bullet"/>
      <w:lvlText w:val=""/>
      <w:lvlJc w:val="left"/>
      <w:pPr>
        <w:ind w:left="821" w:hanging="361"/>
      </w:pPr>
      <w:rPr>
        <w:rFonts w:ascii="Symbol" w:eastAsia="Symbol" w:hAnsi="Symbol" w:cs="Symbol" w:hint="default"/>
        <w:color w:val="545454"/>
        <w:w w:val="100"/>
        <w:sz w:val="20"/>
        <w:szCs w:val="20"/>
        <w:lang w:val="en-GB" w:eastAsia="en-US" w:bidi="ar-SA"/>
      </w:rPr>
    </w:lvl>
    <w:lvl w:ilvl="1" w:tplc="65B08CEA">
      <w:numFmt w:val="bullet"/>
      <w:lvlText w:val=""/>
      <w:lvlJc w:val="left"/>
      <w:pPr>
        <w:ind w:left="1541" w:hanging="360"/>
      </w:pPr>
      <w:rPr>
        <w:rFonts w:ascii="Symbol" w:eastAsia="Symbol" w:hAnsi="Symbol" w:cs="Symbol" w:hint="default"/>
        <w:color w:val="545454"/>
        <w:w w:val="100"/>
        <w:sz w:val="20"/>
        <w:szCs w:val="20"/>
        <w:lang w:val="en-GB" w:eastAsia="en-US" w:bidi="ar-SA"/>
      </w:rPr>
    </w:lvl>
    <w:lvl w:ilvl="2" w:tplc="4D6A5D1A">
      <w:numFmt w:val="bullet"/>
      <w:lvlText w:val="•"/>
      <w:lvlJc w:val="left"/>
      <w:pPr>
        <w:ind w:left="1540" w:hanging="360"/>
      </w:pPr>
      <w:rPr>
        <w:rFonts w:hint="default"/>
        <w:lang w:val="en-GB" w:eastAsia="en-US" w:bidi="ar-SA"/>
      </w:rPr>
    </w:lvl>
    <w:lvl w:ilvl="3" w:tplc="033A4B44">
      <w:numFmt w:val="bullet"/>
      <w:lvlText w:val="•"/>
      <w:lvlJc w:val="left"/>
      <w:pPr>
        <w:ind w:left="2500" w:hanging="360"/>
      </w:pPr>
      <w:rPr>
        <w:rFonts w:hint="default"/>
        <w:lang w:val="en-GB" w:eastAsia="en-US" w:bidi="ar-SA"/>
      </w:rPr>
    </w:lvl>
    <w:lvl w:ilvl="4" w:tplc="C41A973C">
      <w:numFmt w:val="bullet"/>
      <w:lvlText w:val="•"/>
      <w:lvlJc w:val="left"/>
      <w:pPr>
        <w:ind w:left="3460" w:hanging="360"/>
      </w:pPr>
      <w:rPr>
        <w:rFonts w:hint="default"/>
        <w:lang w:val="en-GB" w:eastAsia="en-US" w:bidi="ar-SA"/>
      </w:rPr>
    </w:lvl>
    <w:lvl w:ilvl="5" w:tplc="52D0550A">
      <w:numFmt w:val="bullet"/>
      <w:lvlText w:val="•"/>
      <w:lvlJc w:val="left"/>
      <w:pPr>
        <w:ind w:left="4420" w:hanging="360"/>
      </w:pPr>
      <w:rPr>
        <w:rFonts w:hint="default"/>
        <w:lang w:val="en-GB" w:eastAsia="en-US" w:bidi="ar-SA"/>
      </w:rPr>
    </w:lvl>
    <w:lvl w:ilvl="6" w:tplc="F51252B2">
      <w:numFmt w:val="bullet"/>
      <w:lvlText w:val="•"/>
      <w:lvlJc w:val="left"/>
      <w:pPr>
        <w:ind w:left="5380" w:hanging="360"/>
      </w:pPr>
      <w:rPr>
        <w:rFonts w:hint="default"/>
        <w:lang w:val="en-GB" w:eastAsia="en-US" w:bidi="ar-SA"/>
      </w:rPr>
    </w:lvl>
    <w:lvl w:ilvl="7" w:tplc="0B367556">
      <w:numFmt w:val="bullet"/>
      <w:lvlText w:val="•"/>
      <w:lvlJc w:val="left"/>
      <w:pPr>
        <w:ind w:left="6340" w:hanging="360"/>
      </w:pPr>
      <w:rPr>
        <w:rFonts w:hint="default"/>
        <w:lang w:val="en-GB" w:eastAsia="en-US" w:bidi="ar-SA"/>
      </w:rPr>
    </w:lvl>
    <w:lvl w:ilvl="8" w:tplc="F1ECAC4E">
      <w:numFmt w:val="bullet"/>
      <w:lvlText w:val="•"/>
      <w:lvlJc w:val="left"/>
      <w:pPr>
        <w:ind w:left="7300" w:hanging="360"/>
      </w:pPr>
      <w:rPr>
        <w:rFonts w:hint="default"/>
        <w:lang w:val="en-GB" w:eastAsia="en-US" w:bidi="ar-SA"/>
      </w:rPr>
    </w:lvl>
  </w:abstractNum>
  <w:abstractNum w:abstractNumId="8" w15:restartNumberingAfterBreak="0">
    <w:nsid w:val="6B97423C"/>
    <w:multiLevelType w:val="hybridMultilevel"/>
    <w:tmpl w:val="8C089A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D4102DE"/>
    <w:multiLevelType w:val="hybridMultilevel"/>
    <w:tmpl w:val="7124EE04"/>
    <w:lvl w:ilvl="0" w:tplc="92544434">
      <w:start w:val="1"/>
      <w:numFmt w:val="decimal"/>
      <w:lvlText w:val="%1."/>
      <w:lvlJc w:val="left"/>
      <w:pPr>
        <w:ind w:left="460" w:hanging="360"/>
        <w:jc w:val="left"/>
      </w:pPr>
      <w:rPr>
        <w:rFonts w:ascii="Arial" w:eastAsia="Arial" w:hAnsi="Arial" w:cs="Arial" w:hint="default"/>
        <w:b/>
        <w:bCs/>
        <w:color w:val="545454"/>
        <w:spacing w:val="0"/>
        <w:w w:val="100"/>
        <w:sz w:val="22"/>
        <w:szCs w:val="22"/>
        <w:lang w:val="en-GB" w:eastAsia="en-US" w:bidi="ar-SA"/>
      </w:rPr>
    </w:lvl>
    <w:lvl w:ilvl="1" w:tplc="E822DD7E">
      <w:numFmt w:val="bullet"/>
      <w:lvlText w:val=""/>
      <w:lvlJc w:val="left"/>
      <w:pPr>
        <w:ind w:left="821" w:hanging="361"/>
      </w:pPr>
      <w:rPr>
        <w:rFonts w:ascii="Symbol" w:eastAsia="Symbol" w:hAnsi="Symbol" w:cs="Symbol" w:hint="default"/>
        <w:color w:val="545454"/>
        <w:w w:val="100"/>
        <w:sz w:val="22"/>
        <w:szCs w:val="22"/>
        <w:lang w:val="en-GB" w:eastAsia="en-US" w:bidi="ar-SA"/>
      </w:rPr>
    </w:lvl>
    <w:lvl w:ilvl="2" w:tplc="C2A2787E">
      <w:numFmt w:val="bullet"/>
      <w:lvlText w:val="•"/>
      <w:lvlJc w:val="left"/>
      <w:pPr>
        <w:ind w:left="1753" w:hanging="361"/>
      </w:pPr>
      <w:rPr>
        <w:rFonts w:hint="default"/>
        <w:lang w:val="en-GB" w:eastAsia="en-US" w:bidi="ar-SA"/>
      </w:rPr>
    </w:lvl>
    <w:lvl w:ilvl="3" w:tplc="DB9224D6">
      <w:numFmt w:val="bullet"/>
      <w:lvlText w:val="•"/>
      <w:lvlJc w:val="left"/>
      <w:pPr>
        <w:ind w:left="2686" w:hanging="361"/>
      </w:pPr>
      <w:rPr>
        <w:rFonts w:hint="default"/>
        <w:lang w:val="en-GB" w:eastAsia="en-US" w:bidi="ar-SA"/>
      </w:rPr>
    </w:lvl>
    <w:lvl w:ilvl="4" w:tplc="8D64E0FC">
      <w:numFmt w:val="bullet"/>
      <w:lvlText w:val="•"/>
      <w:lvlJc w:val="left"/>
      <w:pPr>
        <w:ind w:left="3620" w:hanging="361"/>
      </w:pPr>
      <w:rPr>
        <w:rFonts w:hint="default"/>
        <w:lang w:val="en-GB" w:eastAsia="en-US" w:bidi="ar-SA"/>
      </w:rPr>
    </w:lvl>
    <w:lvl w:ilvl="5" w:tplc="DC869612">
      <w:numFmt w:val="bullet"/>
      <w:lvlText w:val="•"/>
      <w:lvlJc w:val="left"/>
      <w:pPr>
        <w:ind w:left="4553" w:hanging="361"/>
      </w:pPr>
      <w:rPr>
        <w:rFonts w:hint="default"/>
        <w:lang w:val="en-GB" w:eastAsia="en-US" w:bidi="ar-SA"/>
      </w:rPr>
    </w:lvl>
    <w:lvl w:ilvl="6" w:tplc="CDE452CC">
      <w:numFmt w:val="bullet"/>
      <w:lvlText w:val="•"/>
      <w:lvlJc w:val="left"/>
      <w:pPr>
        <w:ind w:left="5486" w:hanging="361"/>
      </w:pPr>
      <w:rPr>
        <w:rFonts w:hint="default"/>
        <w:lang w:val="en-GB" w:eastAsia="en-US" w:bidi="ar-SA"/>
      </w:rPr>
    </w:lvl>
    <w:lvl w:ilvl="7" w:tplc="D6761C18">
      <w:numFmt w:val="bullet"/>
      <w:lvlText w:val="•"/>
      <w:lvlJc w:val="left"/>
      <w:pPr>
        <w:ind w:left="6420" w:hanging="361"/>
      </w:pPr>
      <w:rPr>
        <w:rFonts w:hint="default"/>
        <w:lang w:val="en-GB" w:eastAsia="en-US" w:bidi="ar-SA"/>
      </w:rPr>
    </w:lvl>
    <w:lvl w:ilvl="8" w:tplc="4EAA542E">
      <w:numFmt w:val="bullet"/>
      <w:lvlText w:val="•"/>
      <w:lvlJc w:val="left"/>
      <w:pPr>
        <w:ind w:left="7353" w:hanging="361"/>
      </w:pPr>
      <w:rPr>
        <w:rFonts w:hint="default"/>
        <w:lang w:val="en-GB" w:eastAsia="en-US" w:bidi="ar-SA"/>
      </w:rPr>
    </w:lvl>
  </w:abstractNum>
  <w:abstractNum w:abstractNumId="10" w15:restartNumberingAfterBreak="0">
    <w:nsid w:val="7E8E581C"/>
    <w:multiLevelType w:val="hybridMultilevel"/>
    <w:tmpl w:val="C058A3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9"/>
  </w:num>
  <w:num w:numId="5">
    <w:abstractNumId w:val="6"/>
  </w:num>
  <w:num w:numId="6">
    <w:abstractNumId w:val="10"/>
  </w:num>
  <w:num w:numId="7">
    <w:abstractNumId w:val="0"/>
  </w:num>
  <w:num w:numId="8">
    <w:abstractNumId w:val="8"/>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487"/>
    <w:rsid w:val="001222DB"/>
    <w:rsid w:val="001308EA"/>
    <w:rsid w:val="00151CAC"/>
    <w:rsid w:val="00166C93"/>
    <w:rsid w:val="001D397C"/>
    <w:rsid w:val="00211AA4"/>
    <w:rsid w:val="00347487"/>
    <w:rsid w:val="00365CB0"/>
    <w:rsid w:val="003C5968"/>
    <w:rsid w:val="003D680A"/>
    <w:rsid w:val="004320B9"/>
    <w:rsid w:val="004775B1"/>
    <w:rsid w:val="00513C44"/>
    <w:rsid w:val="00532E8D"/>
    <w:rsid w:val="005B1760"/>
    <w:rsid w:val="00645370"/>
    <w:rsid w:val="006D08FF"/>
    <w:rsid w:val="00793695"/>
    <w:rsid w:val="008917C6"/>
    <w:rsid w:val="008A1000"/>
    <w:rsid w:val="008A10E1"/>
    <w:rsid w:val="00925FEC"/>
    <w:rsid w:val="00935295"/>
    <w:rsid w:val="00A573DB"/>
    <w:rsid w:val="00A71CD5"/>
    <w:rsid w:val="00A94155"/>
    <w:rsid w:val="00B62ED9"/>
    <w:rsid w:val="00BD1FF2"/>
    <w:rsid w:val="00C245C0"/>
    <w:rsid w:val="00C33B2B"/>
    <w:rsid w:val="00C93224"/>
    <w:rsid w:val="00C9733F"/>
    <w:rsid w:val="00D61B7D"/>
    <w:rsid w:val="00D75FE0"/>
    <w:rsid w:val="00E30754"/>
    <w:rsid w:val="00E859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3E2112"/>
  <w15:docId w15:val="{1EFCC7BC-8387-4FB4-9E67-EC84C332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7C6"/>
    <w:rPr>
      <w:rFonts w:ascii="Arial" w:eastAsia="Arial" w:hAnsi="Arial" w:cs="Arial"/>
      <w:lang w:val="en-GB"/>
    </w:rPr>
  </w:style>
  <w:style w:type="paragraph" w:styleId="Heading1">
    <w:name w:val="heading 1"/>
    <w:basedOn w:val="Normal"/>
    <w:uiPriority w:val="9"/>
    <w:qFormat/>
    <w:pPr>
      <w:ind w:left="460" w:hanging="361"/>
      <w:outlineLvl w:val="0"/>
    </w:pPr>
    <w:rPr>
      <w:b/>
      <w:bCs/>
    </w:rPr>
  </w:style>
  <w:style w:type="paragraph" w:styleId="Heading2">
    <w:name w:val="heading 2"/>
    <w:basedOn w:val="Normal"/>
    <w:next w:val="Normal"/>
    <w:link w:val="Heading2Char"/>
    <w:uiPriority w:val="9"/>
    <w:unhideWhenUsed/>
    <w:qFormat/>
    <w:rsid w:val="005B17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B176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2"/>
      <w:ind w:left="100" w:right="153"/>
    </w:pPr>
    <w:rPr>
      <w:sz w:val="56"/>
      <w:szCs w:val="56"/>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D08FF"/>
    <w:rPr>
      <w:color w:val="0000FF" w:themeColor="hyperlink"/>
      <w:u w:val="single"/>
    </w:rPr>
  </w:style>
  <w:style w:type="paragraph" w:styleId="NoSpacing">
    <w:name w:val="No Spacing"/>
    <w:uiPriority w:val="1"/>
    <w:qFormat/>
    <w:rsid w:val="003D680A"/>
    <w:rPr>
      <w:rFonts w:ascii="Arial" w:eastAsia="Arial" w:hAnsi="Arial" w:cs="Arial"/>
      <w:lang w:val="en-GB"/>
    </w:rPr>
  </w:style>
  <w:style w:type="character" w:styleId="UnresolvedMention">
    <w:name w:val="Unresolved Mention"/>
    <w:basedOn w:val="DefaultParagraphFont"/>
    <w:uiPriority w:val="99"/>
    <w:semiHidden/>
    <w:unhideWhenUsed/>
    <w:rsid w:val="008A1000"/>
    <w:rPr>
      <w:color w:val="605E5C"/>
      <w:shd w:val="clear" w:color="auto" w:fill="E1DFDD"/>
    </w:rPr>
  </w:style>
  <w:style w:type="paragraph" w:styleId="Header">
    <w:name w:val="header"/>
    <w:basedOn w:val="Normal"/>
    <w:link w:val="HeaderChar"/>
    <w:uiPriority w:val="99"/>
    <w:unhideWhenUsed/>
    <w:rsid w:val="00C245C0"/>
    <w:pPr>
      <w:tabs>
        <w:tab w:val="center" w:pos="4513"/>
        <w:tab w:val="right" w:pos="9026"/>
      </w:tabs>
    </w:pPr>
  </w:style>
  <w:style w:type="character" w:customStyle="1" w:styleId="HeaderChar">
    <w:name w:val="Header Char"/>
    <w:basedOn w:val="DefaultParagraphFont"/>
    <w:link w:val="Header"/>
    <w:uiPriority w:val="99"/>
    <w:rsid w:val="00C245C0"/>
    <w:rPr>
      <w:rFonts w:ascii="Arial" w:eastAsia="Arial" w:hAnsi="Arial" w:cs="Arial"/>
      <w:lang w:val="en-GB"/>
    </w:rPr>
  </w:style>
  <w:style w:type="paragraph" w:styleId="Footer">
    <w:name w:val="footer"/>
    <w:basedOn w:val="Normal"/>
    <w:link w:val="FooterChar"/>
    <w:uiPriority w:val="99"/>
    <w:unhideWhenUsed/>
    <w:rsid w:val="00C245C0"/>
    <w:pPr>
      <w:tabs>
        <w:tab w:val="center" w:pos="4513"/>
        <w:tab w:val="right" w:pos="9026"/>
      </w:tabs>
    </w:pPr>
  </w:style>
  <w:style w:type="character" w:customStyle="1" w:styleId="FooterChar">
    <w:name w:val="Footer Char"/>
    <w:basedOn w:val="DefaultParagraphFont"/>
    <w:link w:val="Footer"/>
    <w:uiPriority w:val="99"/>
    <w:rsid w:val="00C245C0"/>
    <w:rPr>
      <w:rFonts w:ascii="Arial" w:eastAsia="Arial" w:hAnsi="Arial" w:cs="Arial"/>
      <w:lang w:val="en-GB"/>
    </w:rPr>
  </w:style>
  <w:style w:type="character" w:styleId="FollowedHyperlink">
    <w:name w:val="FollowedHyperlink"/>
    <w:basedOn w:val="DefaultParagraphFont"/>
    <w:uiPriority w:val="99"/>
    <w:semiHidden/>
    <w:unhideWhenUsed/>
    <w:rsid w:val="00D75FE0"/>
    <w:rPr>
      <w:color w:val="800080" w:themeColor="followedHyperlink"/>
      <w:u w:val="single"/>
    </w:rPr>
  </w:style>
  <w:style w:type="character" w:customStyle="1" w:styleId="Heading2Char">
    <w:name w:val="Heading 2 Char"/>
    <w:basedOn w:val="DefaultParagraphFont"/>
    <w:link w:val="Heading2"/>
    <w:uiPriority w:val="9"/>
    <w:rsid w:val="005B1760"/>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5B1760"/>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513325">
      <w:bodyDiv w:val="1"/>
      <w:marLeft w:val="0"/>
      <w:marRight w:val="0"/>
      <w:marTop w:val="0"/>
      <w:marBottom w:val="0"/>
      <w:divBdr>
        <w:top w:val="none" w:sz="0" w:space="0" w:color="auto"/>
        <w:left w:val="none" w:sz="0" w:space="0" w:color="auto"/>
        <w:bottom w:val="none" w:sz="0" w:space="0" w:color="auto"/>
        <w:right w:val="none" w:sz="0" w:space="0" w:color="auto"/>
      </w:divBdr>
      <w:divsChild>
        <w:div w:id="1466776458">
          <w:marLeft w:val="0"/>
          <w:marRight w:val="0"/>
          <w:marTop w:val="0"/>
          <w:marBottom w:val="0"/>
          <w:divBdr>
            <w:top w:val="none" w:sz="0" w:space="0" w:color="auto"/>
            <w:left w:val="none" w:sz="0" w:space="0" w:color="auto"/>
            <w:bottom w:val="none" w:sz="0" w:space="0" w:color="auto"/>
            <w:right w:val="none" w:sz="0" w:space="0" w:color="auto"/>
          </w:divBdr>
        </w:div>
      </w:divsChild>
    </w:div>
    <w:div w:id="1306354641">
      <w:bodyDiv w:val="1"/>
      <w:marLeft w:val="0"/>
      <w:marRight w:val="0"/>
      <w:marTop w:val="0"/>
      <w:marBottom w:val="0"/>
      <w:divBdr>
        <w:top w:val="none" w:sz="0" w:space="0" w:color="auto"/>
        <w:left w:val="none" w:sz="0" w:space="0" w:color="auto"/>
        <w:bottom w:val="none" w:sz="0" w:space="0" w:color="auto"/>
        <w:right w:val="none" w:sz="0" w:space="0" w:color="auto"/>
      </w:divBdr>
      <w:divsChild>
        <w:div w:id="15649454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wimireland.ie/news/open-water-swimming-safety-in-ireland" TargetMode="External"/><Relationship Id="rId18" Type="http://schemas.openxmlformats.org/officeDocument/2006/relationships/hyperlink" Target="https://www.swimireland.ie/files/documents/Swim-Ireland-Open-Water-Qualification-Training-Overview.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swimireland.ie/files/documents/Circuit-Plan-and-Activities-for-Athletes.pdf" TargetMode="External"/><Relationship Id="rId17" Type="http://schemas.openxmlformats.org/officeDocument/2006/relationships/hyperlink" Target="mailto:aveencolvin@swimireland.ie" TargetMode="External"/><Relationship Id="rId2" Type="http://schemas.openxmlformats.org/officeDocument/2006/relationships/customXml" Target="../customXml/item2.xml"/><Relationship Id="rId16" Type="http://schemas.openxmlformats.org/officeDocument/2006/relationships/hyperlink" Target="https://www.swimireland.ie/news/winter-dipping-safety-in-ireland" TargetMode="External"/><Relationship Id="rId20" Type="http://schemas.openxmlformats.org/officeDocument/2006/relationships/hyperlink" Target="https://www.swimireland.ie/files/documents/Swim-Ireland-Open-Water-Safe-Supervision-Guidelines-1.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wimireland.ie/about/safeguarding/safeguarding-policie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swimireland.ie/news/open-water-swimming-safety-in-ireland" TargetMode="External"/><Relationship Id="rId23" Type="http://schemas.openxmlformats.org/officeDocument/2006/relationships/fontTable" Target="fontTable.xml"/><Relationship Id="rId10" Type="http://schemas.openxmlformats.org/officeDocument/2006/relationships/hyperlink" Target="http://www.sportni.net/wp-content/uploads/2021/03/Questions-and-responses-on-Phase-2.pdf" TargetMode="External"/><Relationship Id="rId19" Type="http://schemas.openxmlformats.org/officeDocument/2006/relationships/hyperlink" Target="mailto:education@swimireland.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wimireland.ie/news/winter-dipping-safety-in-ireland"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3" ma:contentTypeDescription="Create a new document." ma:contentTypeScope="" ma:versionID="a405a7ac69cda1614fdb0088fceef424">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e968f725ca60c2643f4913a28806fec1"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CCD92D-6BB1-44DA-A0EE-572BFAA72606}">
  <ds:schemaRefs>
    <ds:schemaRef ds:uri="http://schemas.microsoft.com/sharepoint/v3/contenttype/forms"/>
  </ds:schemaRefs>
</ds:datastoreItem>
</file>

<file path=customXml/itemProps2.xml><?xml version="1.0" encoding="utf-8"?>
<ds:datastoreItem xmlns:ds="http://schemas.openxmlformats.org/officeDocument/2006/customXml" ds:itemID="{F84D0753-FC23-417A-B199-E1079E8F9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afa71edf-89ed-437f-ba44-4af438b7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EF1913-334E-4603-BDCE-F929AC31D1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7300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Sarah Kelly</cp:lastModifiedBy>
  <cp:revision>2</cp:revision>
  <dcterms:created xsi:type="dcterms:W3CDTF">2021-05-13T20:40:00Z</dcterms:created>
  <dcterms:modified xsi:type="dcterms:W3CDTF">2021-05-13T20:40:00Z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2020-12-22T00:00:00Z</vt:filetime>
  </property>
  <property fmtid="{D5CDD505-2E9C-101B-9397-08002B2CF9AE}" pid="3" name="Creator">
    <vt:lpwstr>Microsoft® Word 2013</vt:lpwstr>
  </property>
  <property fmtid="{D5CDD505-2E9C-101B-9397-08002B2CF9AE}" pid="4" name="LastSaved">
    <vt:filetime>2021-03-31T00:00:00Z</vt:filetime>
  </property>
  <property fmtid="{D5CDD505-2E9C-101B-9397-08002B2CF9AE}" pid="5" name="ContentTypeId">
    <vt:lpwstr>0x010100B77790839B94F34DA37E34DAE0F57BDA</vt:lpwstr>
  </property>
</Properties>
</file>